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50C0" w14:textId="60FD76B1" w:rsidR="00B45BF5" w:rsidRPr="00FF35B8" w:rsidRDefault="00C974FF" w:rsidP="00FF35B8">
      <w:pPr>
        <w:pStyle w:val="Zhlavie10"/>
        <w:keepNext/>
        <w:keepLines/>
        <w:rPr>
          <w:bCs w:val="0"/>
          <w:sz w:val="20"/>
          <w:szCs w:val="20"/>
          <w:lang w:bidi="ar-SA"/>
        </w:rPr>
      </w:pPr>
      <w:bookmarkStart w:id="0" w:name="bookmark0"/>
      <w:r w:rsidRPr="00FF35B8">
        <w:rPr>
          <w:sz w:val="20"/>
          <w:szCs w:val="20"/>
          <w:lang w:bidi="ar-SA"/>
        </w:rPr>
        <w:t xml:space="preserve">Rezervačná zmluva č. </w:t>
      </w:r>
      <w:bookmarkEnd w:id="0"/>
      <w:r w:rsidR="007C0C44" w:rsidRPr="00FF35B8">
        <w:rPr>
          <w:sz w:val="20"/>
          <w:szCs w:val="20"/>
          <w:lang w:bidi="ar-SA"/>
        </w:rPr>
        <w:t>....................</w:t>
      </w:r>
    </w:p>
    <w:p w14:paraId="25C0E542" w14:textId="77777777" w:rsidR="00FF35B8" w:rsidRPr="00410055" w:rsidRDefault="00FF35B8" w:rsidP="00FF35B8">
      <w:pPr>
        <w:pStyle w:val="Zkladntext20"/>
        <w:pBdr>
          <w:bottom w:val="single" w:sz="4" w:space="0" w:color="auto"/>
        </w:pBdr>
        <w:rPr>
          <w:sz w:val="20"/>
          <w:szCs w:val="20"/>
          <w:lang w:bidi="ar-SA"/>
        </w:rPr>
        <w:sectPr w:rsidR="00FF35B8" w:rsidRPr="00410055" w:rsidSect="00410055">
          <w:footerReference w:type="default" r:id="rId8"/>
          <w:pgSz w:w="11900" w:h="16840"/>
          <w:pgMar w:top="1450" w:right="1127" w:bottom="1198" w:left="993" w:header="1022" w:footer="3" w:gutter="0"/>
          <w:pgNumType w:start="1"/>
          <w:cols w:space="720"/>
          <w:noEndnote/>
          <w:docGrid w:linePitch="360"/>
        </w:sectPr>
      </w:pPr>
      <w:r w:rsidRPr="00410055">
        <w:rPr>
          <w:sz w:val="20"/>
          <w:szCs w:val="20"/>
          <w:lang w:bidi="ar-SA"/>
        </w:rPr>
        <w:t>uzatvorená podľa u st. § 269 Obchodného zákonníka (ďalej len „Zmluva“)</w:t>
      </w:r>
    </w:p>
    <w:p w14:paraId="7427E9CB" w14:textId="77777777" w:rsidR="00FF35B8" w:rsidRDefault="00FF35B8" w:rsidP="00FF35B8">
      <w:pPr>
        <w:spacing w:line="179" w:lineRule="exact"/>
        <w:jc w:val="both"/>
        <w:rPr>
          <w:sz w:val="14"/>
          <w:szCs w:val="14"/>
        </w:rPr>
      </w:pPr>
    </w:p>
    <w:p w14:paraId="3A410243" w14:textId="77777777" w:rsidR="00FF35B8" w:rsidRDefault="00FF35B8" w:rsidP="00FF35B8">
      <w:pPr>
        <w:spacing w:line="1" w:lineRule="exact"/>
        <w:jc w:val="both"/>
        <w:sectPr w:rsidR="00FF35B8">
          <w:type w:val="continuous"/>
          <w:pgSz w:w="11900" w:h="16840"/>
          <w:pgMar w:top="1450" w:right="0" w:bottom="1010" w:left="0" w:header="0" w:footer="3" w:gutter="0"/>
          <w:cols w:space="720"/>
          <w:noEndnote/>
          <w:docGrid w:linePitch="360"/>
        </w:sectPr>
      </w:pPr>
    </w:p>
    <w:p w14:paraId="3225EBAA" w14:textId="77777777" w:rsidR="00B45BF5" w:rsidRDefault="00B45BF5" w:rsidP="006E5B94">
      <w:pPr>
        <w:spacing w:line="179" w:lineRule="exact"/>
        <w:jc w:val="both"/>
        <w:rPr>
          <w:sz w:val="14"/>
          <w:szCs w:val="14"/>
        </w:rPr>
      </w:pPr>
    </w:p>
    <w:p w14:paraId="73CE9F90" w14:textId="77777777" w:rsidR="00B45BF5" w:rsidRDefault="00B45BF5" w:rsidP="006E5B94">
      <w:pPr>
        <w:spacing w:line="1" w:lineRule="exact"/>
        <w:jc w:val="both"/>
        <w:sectPr w:rsidR="00B45BF5">
          <w:footerReference w:type="default" r:id="rId9"/>
          <w:type w:val="continuous"/>
          <w:pgSz w:w="11900" w:h="16840"/>
          <w:pgMar w:top="1450" w:right="0" w:bottom="1010" w:left="0" w:header="0" w:footer="3" w:gutter="0"/>
          <w:cols w:space="720"/>
          <w:noEndnote/>
          <w:docGrid w:linePitch="360"/>
        </w:sectPr>
      </w:pPr>
    </w:p>
    <w:p w14:paraId="3043ABC7" w14:textId="37BBD044" w:rsidR="00B45BF5" w:rsidRDefault="00B45BF5" w:rsidP="006E5B94">
      <w:pPr>
        <w:spacing w:after="283" w:line="1" w:lineRule="exact"/>
        <w:jc w:val="both"/>
      </w:pPr>
    </w:p>
    <w:p w14:paraId="3CD6C475" w14:textId="77777777" w:rsidR="00FF35B8" w:rsidRDefault="00FF35B8" w:rsidP="00FF35B8">
      <w:pPr>
        <w:pStyle w:val="Standard"/>
        <w:jc w:val="center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>medzi týmito budúcimi zmluvnými stranami</w:t>
      </w:r>
    </w:p>
    <w:p w14:paraId="163BA0C3" w14:textId="77777777" w:rsidR="00FF35B8" w:rsidRPr="00C27982" w:rsidRDefault="00FF35B8" w:rsidP="00FF35B8">
      <w:pPr>
        <w:pStyle w:val="Standard"/>
        <w:jc w:val="center"/>
        <w:rPr>
          <w:sz w:val="20"/>
          <w:szCs w:val="20"/>
        </w:rPr>
      </w:pPr>
    </w:p>
    <w:p w14:paraId="08930DAB" w14:textId="77777777" w:rsidR="00FF35B8" w:rsidRPr="00C27982" w:rsidRDefault="00FF35B8" w:rsidP="00FF35B8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lang w:val="sk-SK" w:eastAsia="sk-SK"/>
        </w:rPr>
        <w:t>Poskytovateľ</w:t>
      </w:r>
      <w:r w:rsidRPr="00C27982">
        <w:rPr>
          <w:b/>
          <w:sz w:val="20"/>
          <w:szCs w:val="20"/>
          <w:lang w:val="sk-SK" w:eastAsia="sk-SK"/>
        </w:rPr>
        <w:t>:</w:t>
      </w:r>
      <w:r w:rsidRPr="00C27982">
        <w:rPr>
          <w:sz w:val="20"/>
          <w:szCs w:val="20"/>
          <w:lang w:val="sk-SK" w:eastAsia="sk-SK"/>
        </w:rPr>
        <w:t xml:space="preserve"> </w:t>
      </w:r>
      <w:r w:rsidRPr="00C27982">
        <w:rPr>
          <w:sz w:val="20"/>
          <w:szCs w:val="20"/>
          <w:lang w:val="sk-SK" w:eastAsia="sk-SK"/>
        </w:rPr>
        <w:br/>
      </w:r>
      <w:bookmarkStart w:id="1" w:name="_Hlk132280003"/>
      <w:r w:rsidRPr="00C27982">
        <w:rPr>
          <w:sz w:val="20"/>
          <w:szCs w:val="20"/>
          <w:lang w:val="sk-SK" w:eastAsia="sk-SK"/>
        </w:rPr>
        <w:t xml:space="preserve">Názov: 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tab/>
      </w:r>
      <w:r>
        <w:rPr>
          <w:sz w:val="20"/>
          <w:szCs w:val="20"/>
          <w:lang w:val="sk-SK" w:eastAsia="sk-SK"/>
        </w:rPr>
        <w:tab/>
      </w:r>
      <w:r w:rsidRPr="00410055">
        <w:rPr>
          <w:b/>
          <w:bCs/>
          <w:sz w:val="20"/>
          <w:szCs w:val="20"/>
          <w:lang w:val="sk-SK" w:eastAsia="sk-SK"/>
        </w:rPr>
        <w:t>Mestská časť Bratislava-Rača</w:t>
      </w:r>
    </w:p>
    <w:p w14:paraId="0C800EC6" w14:textId="77777777" w:rsidR="00FF35B8" w:rsidRPr="00C27982" w:rsidRDefault="00FF35B8" w:rsidP="00FF35B8">
      <w:pPr>
        <w:pStyle w:val="Standard"/>
        <w:jc w:val="both"/>
        <w:rPr>
          <w:sz w:val="20"/>
          <w:szCs w:val="20"/>
        </w:rPr>
      </w:pPr>
      <w:r w:rsidRPr="00C27982">
        <w:rPr>
          <w:sz w:val="20"/>
          <w:szCs w:val="20"/>
          <w:lang w:val="sk-SK"/>
        </w:rPr>
        <w:t xml:space="preserve">Sídlo: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Kubačova 21, 831 06 Bratislava</w:t>
      </w:r>
      <w:r w:rsidRPr="00C27982">
        <w:rPr>
          <w:sz w:val="20"/>
          <w:szCs w:val="20"/>
          <w:lang w:val="sk-SK"/>
        </w:rPr>
        <w:tab/>
      </w:r>
    </w:p>
    <w:p w14:paraId="27C37781" w14:textId="77777777" w:rsidR="00FF35B8" w:rsidRPr="00C27982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IČO:</w:t>
      </w:r>
      <w:r w:rsidRPr="00C27982">
        <w:rPr>
          <w:sz w:val="20"/>
          <w:szCs w:val="20"/>
          <w:lang w:val="sk-SK"/>
        </w:rPr>
        <w:tab/>
        <w:t xml:space="preserve">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00 304 557</w:t>
      </w:r>
    </w:p>
    <w:p w14:paraId="10CC64D6" w14:textId="77777777" w:rsidR="00FF35B8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IBAN: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SK75 0200 0000 0000 0042 1032</w:t>
      </w:r>
    </w:p>
    <w:p w14:paraId="0C451879" w14:textId="77777777" w:rsidR="00FF35B8" w:rsidRPr="00C27982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VS: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.............................</w:t>
      </w:r>
    </w:p>
    <w:p w14:paraId="51C88C4F" w14:textId="77777777" w:rsidR="00FF35B8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V zastúpení: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  <w:t>Mgr. Michal Drotován, starosta</w:t>
      </w:r>
    </w:p>
    <w:p w14:paraId="15BB8EF0" w14:textId="77777777" w:rsidR="00FF35B8" w:rsidRPr="000D5F49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Kontaktná osoba:</w:t>
      </w:r>
    </w:p>
    <w:p w14:paraId="576757AA" w14:textId="77777777" w:rsidR="00FF35B8" w:rsidRPr="000D5F49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Meno a priezvisko:</w:t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</w:t>
      </w:r>
      <w:r>
        <w:rPr>
          <w:sz w:val="20"/>
          <w:szCs w:val="20"/>
          <w:lang w:val="sk-SK"/>
        </w:rPr>
        <w:t>..........</w:t>
      </w:r>
      <w:r w:rsidRPr="000D5F49">
        <w:rPr>
          <w:sz w:val="20"/>
          <w:szCs w:val="20"/>
          <w:lang w:val="sk-SK"/>
        </w:rPr>
        <w:t>.......</w:t>
      </w:r>
    </w:p>
    <w:p w14:paraId="329B03BA" w14:textId="77777777" w:rsidR="00FF35B8" w:rsidRPr="000D5F49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Tel. kontakt: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p w14:paraId="7FEAD0C8" w14:textId="77777777" w:rsidR="00FF35B8" w:rsidRPr="000D5F49" w:rsidRDefault="00FF35B8" w:rsidP="00FF35B8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Email: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bookmarkEnd w:id="1"/>
    <w:p w14:paraId="6E587D2B" w14:textId="77777777" w:rsidR="00FF35B8" w:rsidRPr="00C27982" w:rsidRDefault="00FF35B8" w:rsidP="00FF35B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(ďalej aj len</w:t>
      </w:r>
      <w:r w:rsidRPr="00C27982">
        <w:rPr>
          <w:b/>
          <w:i/>
          <w:sz w:val="20"/>
          <w:szCs w:val="20"/>
          <w:lang w:val="sk-SK" w:eastAsia="sk-SK"/>
        </w:rPr>
        <w:t xml:space="preserve"> „</w:t>
      </w:r>
      <w:r>
        <w:rPr>
          <w:b/>
          <w:i/>
          <w:sz w:val="20"/>
          <w:szCs w:val="20"/>
          <w:lang w:val="sk-SK" w:eastAsia="sk-SK"/>
        </w:rPr>
        <w:t>záujemca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br/>
      </w:r>
    </w:p>
    <w:p w14:paraId="53C6C5D8" w14:textId="77777777" w:rsidR="00FF35B8" w:rsidRPr="00C27982" w:rsidRDefault="00FF35B8" w:rsidP="00FF35B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a</w:t>
      </w:r>
    </w:p>
    <w:p w14:paraId="0BA0C69D" w14:textId="77777777" w:rsidR="00FF35B8" w:rsidRPr="00C27982" w:rsidRDefault="00FF35B8" w:rsidP="00FF35B8">
      <w:pPr>
        <w:pStyle w:val="Standard"/>
        <w:rPr>
          <w:sz w:val="20"/>
          <w:szCs w:val="20"/>
          <w:lang w:val="sk-SK" w:eastAsia="sk-SK"/>
        </w:rPr>
      </w:pPr>
    </w:p>
    <w:p w14:paraId="31F03207" w14:textId="77777777" w:rsidR="00FF35B8" w:rsidRDefault="00FF35B8" w:rsidP="00FF35B8">
      <w:pPr>
        <w:pStyle w:val="Standard"/>
        <w:rPr>
          <w:sz w:val="20"/>
          <w:szCs w:val="20"/>
          <w:lang w:val="sk-SK" w:eastAsia="sk-SK"/>
        </w:rPr>
      </w:pPr>
      <w:r>
        <w:rPr>
          <w:b/>
          <w:sz w:val="20"/>
          <w:szCs w:val="20"/>
          <w:lang w:val="sk-SK" w:eastAsia="sk-SK"/>
        </w:rPr>
        <w:t>Záujemca</w:t>
      </w:r>
      <w:r w:rsidRPr="00C27982">
        <w:rPr>
          <w:b/>
          <w:sz w:val="20"/>
          <w:szCs w:val="20"/>
          <w:lang w:val="sk-SK" w:eastAsia="sk-SK"/>
        </w:rPr>
        <w:t>:</w:t>
      </w:r>
      <w:r w:rsidRPr="00C27982">
        <w:rPr>
          <w:sz w:val="20"/>
          <w:szCs w:val="20"/>
          <w:lang w:val="sk-SK" w:eastAsia="sk-SK"/>
        </w:rPr>
        <w:t xml:space="preserve"> </w:t>
      </w:r>
      <w:r>
        <w:rPr>
          <w:sz w:val="20"/>
          <w:szCs w:val="20"/>
          <w:lang w:val="sk-SK" w:eastAsia="sk-SK"/>
        </w:rPr>
        <w:t xml:space="preserve">                                    </w:t>
      </w:r>
    </w:p>
    <w:p w14:paraId="66BC0AD6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Názov:</w:t>
      </w:r>
    </w:p>
    <w:p w14:paraId="56F89AD8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Sídlo:                                      </w:t>
      </w:r>
    </w:p>
    <w:p w14:paraId="1A5927EA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IČO:                                     </w:t>
      </w:r>
      <w:r w:rsidRPr="000D5F49">
        <w:rPr>
          <w:sz w:val="20"/>
          <w:szCs w:val="20"/>
          <w:lang w:val="sk-SK" w:eastAsia="sk-SK"/>
        </w:rPr>
        <w:tab/>
      </w:r>
    </w:p>
    <w:p w14:paraId="695CEE82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DIČ:                                       </w:t>
      </w:r>
    </w:p>
    <w:p w14:paraId="2D36DB67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Bank. spojenie:                            </w:t>
      </w:r>
    </w:p>
    <w:p w14:paraId="2C8BC0A8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IBAN: 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</w:p>
    <w:p w14:paraId="086AB664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Kontaktná osoba:</w:t>
      </w:r>
    </w:p>
    <w:p w14:paraId="00E3C724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Meno a priezvisko:</w:t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3D5B5505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Tel. kontakt: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73D96958" w14:textId="77777777" w:rsidR="00FF35B8" w:rsidRPr="000D5F49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Email: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76AB5A0A" w14:textId="77777777" w:rsidR="00FF35B8" w:rsidRPr="00C27982" w:rsidRDefault="00FF35B8" w:rsidP="00FF35B8">
      <w:pPr>
        <w:pStyle w:val="Standard"/>
        <w:rPr>
          <w:sz w:val="20"/>
          <w:szCs w:val="20"/>
        </w:rPr>
      </w:pPr>
    </w:p>
    <w:p w14:paraId="26AA2240" w14:textId="77777777" w:rsidR="00FF35B8" w:rsidRPr="00C27982" w:rsidRDefault="00FF35B8" w:rsidP="00FF35B8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 xml:space="preserve">(ďalej aj len </w:t>
      </w:r>
      <w:r w:rsidRPr="00C27982">
        <w:rPr>
          <w:b/>
          <w:i/>
          <w:sz w:val="20"/>
          <w:szCs w:val="20"/>
          <w:lang w:val="sk-SK" w:eastAsia="sk-SK"/>
        </w:rPr>
        <w:t>„</w:t>
      </w:r>
      <w:r>
        <w:rPr>
          <w:b/>
          <w:i/>
          <w:sz w:val="20"/>
          <w:szCs w:val="20"/>
          <w:lang w:val="sk-SK" w:eastAsia="sk-SK"/>
        </w:rPr>
        <w:t>záujemca</w:t>
      </w:r>
      <w:r w:rsidRPr="00C27982">
        <w:rPr>
          <w:b/>
          <w:i/>
          <w:sz w:val="20"/>
          <w:szCs w:val="20"/>
          <w:lang w:val="sk-SK" w:eastAsia="sk-SK"/>
        </w:rPr>
        <w:t>“</w:t>
      </w:r>
      <w:r w:rsidRPr="00C27982">
        <w:rPr>
          <w:sz w:val="20"/>
          <w:szCs w:val="20"/>
          <w:lang w:val="sk-SK" w:eastAsia="sk-SK"/>
        </w:rPr>
        <w:t>)</w:t>
      </w:r>
    </w:p>
    <w:p w14:paraId="67F0CB63" w14:textId="77777777" w:rsidR="00FF35B8" w:rsidRDefault="00FF35B8" w:rsidP="00FF35B8">
      <w:pPr>
        <w:pStyle w:val="Standard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 xml:space="preserve">(ďalej prenajímateľ a nájomca spolu aj len </w:t>
      </w:r>
      <w:r w:rsidRPr="00C27982">
        <w:rPr>
          <w:b/>
          <w:i/>
          <w:sz w:val="20"/>
          <w:szCs w:val="20"/>
          <w:lang w:val="sk-SK" w:eastAsia="sk-SK"/>
        </w:rPr>
        <w:t>„Zmluvné strany“</w:t>
      </w:r>
      <w:r w:rsidRPr="00C27982">
        <w:rPr>
          <w:sz w:val="20"/>
          <w:szCs w:val="20"/>
          <w:lang w:val="sk-SK" w:eastAsia="sk-SK"/>
        </w:rPr>
        <w:t>)</w:t>
      </w:r>
    </w:p>
    <w:p w14:paraId="7E5F905F" w14:textId="77777777" w:rsidR="00FF35B8" w:rsidRDefault="00FF35B8" w:rsidP="006E5B94">
      <w:pPr>
        <w:pStyle w:val="Zkladntext1"/>
        <w:jc w:val="center"/>
        <w:rPr>
          <w:rStyle w:val="Zkladntext"/>
          <w:b/>
          <w:bCs/>
        </w:rPr>
      </w:pPr>
    </w:p>
    <w:p w14:paraId="61449812" w14:textId="73C241B4" w:rsidR="00B45BF5" w:rsidRDefault="00C974FF" w:rsidP="006E5B94">
      <w:pPr>
        <w:pStyle w:val="Zkladntext1"/>
        <w:jc w:val="center"/>
      </w:pPr>
      <w:r>
        <w:rPr>
          <w:rStyle w:val="Zkladntext"/>
          <w:b/>
          <w:bCs/>
        </w:rPr>
        <w:t xml:space="preserve">ČI. </w:t>
      </w:r>
      <w:r w:rsidR="006E5B94">
        <w:rPr>
          <w:rStyle w:val="Zkladntext"/>
          <w:b/>
          <w:bCs/>
        </w:rPr>
        <w:t>I.</w:t>
      </w:r>
    </w:p>
    <w:p w14:paraId="1F8ADBAF" w14:textId="77777777" w:rsidR="00B45BF5" w:rsidRDefault="00C974FF" w:rsidP="006E5B94">
      <w:pPr>
        <w:pStyle w:val="Zkladntext1"/>
        <w:spacing w:after="240"/>
        <w:jc w:val="center"/>
      </w:pPr>
      <w:r>
        <w:rPr>
          <w:rStyle w:val="Zkladntext"/>
          <w:b/>
          <w:bCs/>
        </w:rPr>
        <w:t>Predmet Zmluvy</w:t>
      </w:r>
    </w:p>
    <w:p w14:paraId="5C0CF045" w14:textId="77777777" w:rsidR="00F10BBB" w:rsidRPr="00F10BBB" w:rsidRDefault="00F10BBB" w:rsidP="006E5B94">
      <w:pPr>
        <w:pStyle w:val="Zkladntext1"/>
        <w:numPr>
          <w:ilvl w:val="0"/>
          <w:numId w:val="7"/>
        </w:numPr>
        <w:spacing w:after="240"/>
        <w:jc w:val="both"/>
        <w:rPr>
          <w:rStyle w:val="Zkladntext"/>
        </w:rPr>
      </w:pPr>
      <w:r w:rsidRPr="00F10BBB">
        <w:rPr>
          <w:rStyle w:val="Zkladntext"/>
        </w:rPr>
        <w:t xml:space="preserve">Prenajímateľ je na základe Protokolu č. 64/1991 o zverení obecného majetku a s ním súvisiacich práv a záväzkov do správy Mestskej časti Bratislava–Rača zo dňa 30.09.1991, správcom nehnuteľnosti – pozemku registra „C“ KN </w:t>
      </w:r>
      <w:proofErr w:type="spellStart"/>
      <w:r w:rsidRPr="00F10BBB">
        <w:rPr>
          <w:rStyle w:val="Zkladntext"/>
        </w:rPr>
        <w:t>parc</w:t>
      </w:r>
      <w:proofErr w:type="spellEnd"/>
      <w:r w:rsidRPr="00F10BBB">
        <w:rPr>
          <w:rStyle w:val="Zkladntext"/>
        </w:rPr>
        <w:t>. č. 2169/1 o výmere 3630 m2 a stavby súpisné číslo 9727 postavenej na pozemku „C“ KN č. 2169/3 o výmere 319 m2 , zverenej Hospodárskou zmluvou z 30.01.1991, ako nehnuteľnosti všetky zapísané na LV č. 1 pre k. ú. Rača, vedené Okresným úradom Bratislava, katastrálny odbor (nehnuteľnosti uvedené v tomto bode ďalej ako „amfiteáter“).</w:t>
      </w:r>
    </w:p>
    <w:p w14:paraId="2D1A86B1" w14:textId="63F7DE75" w:rsidR="00B45BF5" w:rsidRDefault="00C974FF" w:rsidP="006E5B94">
      <w:pPr>
        <w:pStyle w:val="Zkladntext1"/>
        <w:numPr>
          <w:ilvl w:val="0"/>
          <w:numId w:val="7"/>
        </w:numPr>
        <w:spacing w:after="240"/>
        <w:jc w:val="both"/>
      </w:pPr>
      <w:r>
        <w:rPr>
          <w:rStyle w:val="Zkladntext"/>
        </w:rPr>
        <w:t xml:space="preserve">Predmetom Zmluvy je rezervácia termínu </w:t>
      </w:r>
      <w:r w:rsidR="0085198F">
        <w:rPr>
          <w:rStyle w:val="Zkladntext"/>
        </w:rPr>
        <w:t>v</w:t>
      </w:r>
      <w:r w:rsidR="00F917D8">
        <w:rPr>
          <w:rStyle w:val="Zkladntext"/>
        </w:rPr>
        <w:t> </w:t>
      </w:r>
      <w:r w:rsidR="00353B62">
        <w:rPr>
          <w:rStyle w:val="Zkladntext"/>
        </w:rPr>
        <w:t>objekte</w:t>
      </w:r>
      <w:r w:rsidR="00F917D8">
        <w:rPr>
          <w:rStyle w:val="Zkladntext"/>
        </w:rPr>
        <w:t xml:space="preserve"> amfiteátra</w:t>
      </w:r>
      <w:r w:rsidR="00353B62">
        <w:rPr>
          <w:rStyle w:val="Zkladntext"/>
        </w:rPr>
        <w:t xml:space="preserve"> </w:t>
      </w:r>
      <w:r>
        <w:rPr>
          <w:rStyle w:val="Zkladntext"/>
        </w:rPr>
        <w:t>v</w:t>
      </w:r>
      <w:r w:rsidR="006E5B94">
        <w:rPr>
          <w:rStyle w:val="Zkladntext"/>
        </w:rPr>
        <w:t> termíne (dátum)............................ v čase</w:t>
      </w:r>
      <w:r>
        <w:rPr>
          <w:rStyle w:val="Zkladntext"/>
        </w:rPr>
        <w:t xml:space="preserve"> </w:t>
      </w:r>
      <w:r w:rsidR="0085198F" w:rsidRPr="006E5B94">
        <w:rPr>
          <w:rStyle w:val="Zkladntext"/>
          <w:b/>
          <w:bCs/>
        </w:rPr>
        <w:t xml:space="preserve">od </w:t>
      </w:r>
      <w:r w:rsidR="002535C2" w:rsidRPr="006E5B94">
        <w:rPr>
          <w:rStyle w:val="Zkladntext"/>
          <w:b/>
          <w:bCs/>
        </w:rPr>
        <w:t>....................</w:t>
      </w:r>
      <w:r w:rsidR="0085198F" w:rsidRPr="006E5B94">
        <w:rPr>
          <w:rStyle w:val="Zkladntext"/>
          <w:b/>
          <w:bCs/>
        </w:rPr>
        <w:t xml:space="preserve"> </w:t>
      </w:r>
      <w:r w:rsidRPr="006E5B94">
        <w:rPr>
          <w:rStyle w:val="Zkladntext"/>
          <w:b/>
          <w:bCs/>
        </w:rPr>
        <w:t xml:space="preserve">do </w:t>
      </w:r>
      <w:r w:rsidR="0085198F" w:rsidRPr="006E5B94">
        <w:rPr>
          <w:rStyle w:val="Zkladntext"/>
          <w:b/>
          <w:bCs/>
        </w:rPr>
        <w:t>.................</w:t>
      </w:r>
      <w:r w:rsidRPr="006E5B94">
        <w:rPr>
          <w:rStyle w:val="Zkladntext"/>
          <w:b/>
          <w:bCs/>
        </w:rPr>
        <w:t xml:space="preserve"> h. </w:t>
      </w:r>
      <w:r>
        <w:rPr>
          <w:rStyle w:val="Zkladntext"/>
        </w:rPr>
        <w:t xml:space="preserve">(ďalej len </w:t>
      </w:r>
      <w:r w:rsidRPr="006E5B94">
        <w:rPr>
          <w:rStyle w:val="Zkladntext"/>
          <w:b/>
          <w:bCs/>
        </w:rPr>
        <w:t xml:space="preserve">„Termín podujatia“) </w:t>
      </w:r>
      <w:r>
        <w:rPr>
          <w:rStyle w:val="Zkladntext"/>
        </w:rPr>
        <w:t>v prospech Záujemcu pre usporiadanie podujatia “</w:t>
      </w:r>
      <w:r w:rsidR="0085198F">
        <w:rPr>
          <w:rStyle w:val="Zkladntext"/>
        </w:rPr>
        <w:t>.................</w:t>
      </w:r>
      <w:r w:rsidR="006E5B94">
        <w:rPr>
          <w:rStyle w:val="Zkladntext"/>
        </w:rPr>
        <w:t>..................</w:t>
      </w:r>
      <w:r w:rsidR="0085198F">
        <w:rPr>
          <w:rStyle w:val="Zkladntext"/>
        </w:rPr>
        <w:t>.........</w:t>
      </w:r>
      <w:r>
        <w:rPr>
          <w:rStyle w:val="Zkladntext"/>
        </w:rPr>
        <w:t xml:space="preserve">“ (ďalej len </w:t>
      </w:r>
      <w:r w:rsidRPr="006E5B94">
        <w:rPr>
          <w:rStyle w:val="Zkladntext"/>
          <w:b/>
          <w:bCs/>
        </w:rPr>
        <w:t xml:space="preserve">„Podujatie“) </w:t>
      </w:r>
      <w:r>
        <w:rPr>
          <w:rStyle w:val="Zkladntext"/>
        </w:rPr>
        <w:t xml:space="preserve">do doby uzatvorenia </w:t>
      </w:r>
      <w:r w:rsidRPr="009C679D">
        <w:rPr>
          <w:rStyle w:val="Zkladntext"/>
        </w:rPr>
        <w:t xml:space="preserve">osobitnej </w:t>
      </w:r>
      <w:r w:rsidR="00353B62">
        <w:rPr>
          <w:rStyle w:val="Zkladntext"/>
        </w:rPr>
        <w:t xml:space="preserve">– riadnej </w:t>
      </w:r>
      <w:r w:rsidRPr="009C679D">
        <w:rPr>
          <w:rStyle w:val="Zkladntext"/>
        </w:rPr>
        <w:t>nájomnej zmluvy</w:t>
      </w:r>
      <w:r w:rsidRPr="00353B62">
        <w:rPr>
          <w:rStyle w:val="Zkladntext"/>
        </w:rPr>
        <w:t xml:space="preserve"> za účelom uskutočnenia Podujatia medzi Poskytovateľom a Záujemcom (ďalej len </w:t>
      </w:r>
      <w:r w:rsidRPr="006E5B94">
        <w:rPr>
          <w:rStyle w:val="Zkladntext"/>
          <w:b/>
          <w:bCs/>
        </w:rPr>
        <w:t>„</w:t>
      </w:r>
      <w:r w:rsidR="00353B62" w:rsidRPr="006E5B94">
        <w:rPr>
          <w:rStyle w:val="Zkladntext"/>
          <w:b/>
          <w:bCs/>
        </w:rPr>
        <w:t>N</w:t>
      </w:r>
      <w:r w:rsidRPr="006E5B94">
        <w:rPr>
          <w:rStyle w:val="Zkladntext"/>
          <w:b/>
          <w:bCs/>
        </w:rPr>
        <w:t>ájomná zmluva“</w:t>
      </w:r>
      <w:r w:rsidRPr="009C679D">
        <w:rPr>
          <w:rStyle w:val="Zkladntext"/>
        </w:rPr>
        <w:t>).</w:t>
      </w:r>
      <w:r w:rsidR="00353B62" w:rsidRPr="009C679D">
        <w:rPr>
          <w:rStyle w:val="Zkladntext"/>
        </w:rPr>
        <w:t xml:space="preserve"> Záuj</w:t>
      </w:r>
      <w:r w:rsidR="00353B62">
        <w:rPr>
          <w:rStyle w:val="Zkladntext"/>
        </w:rPr>
        <w:t>emca sa zaväzuje uzatvoriť Nájomnú zmluvu najneskôr 7 dní pred konaním Podujatia.</w:t>
      </w:r>
    </w:p>
    <w:p w14:paraId="6DADFE07" w14:textId="77777777" w:rsidR="00B45BF5" w:rsidRDefault="00C974FF" w:rsidP="006E5B94">
      <w:pPr>
        <w:pStyle w:val="Zkladntext1"/>
        <w:jc w:val="center"/>
      </w:pPr>
      <w:r>
        <w:rPr>
          <w:rStyle w:val="Zkladntext"/>
          <w:b/>
          <w:bCs/>
        </w:rPr>
        <w:t>ČI. II.</w:t>
      </w:r>
    </w:p>
    <w:p w14:paraId="46F7488E" w14:textId="4A3BEB0D" w:rsidR="00B45BF5" w:rsidRDefault="00353B62" w:rsidP="006E5B94">
      <w:pPr>
        <w:pStyle w:val="Zkladntext1"/>
        <w:spacing w:after="240"/>
        <w:jc w:val="center"/>
      </w:pPr>
      <w:r>
        <w:rPr>
          <w:rStyle w:val="Zkladntext"/>
          <w:b/>
          <w:bCs/>
        </w:rPr>
        <w:t>Rezervačný poplatok</w:t>
      </w:r>
    </w:p>
    <w:p w14:paraId="4FD0BA97" w14:textId="77777777" w:rsidR="00C51561" w:rsidRDefault="00C974FF" w:rsidP="00C51561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>
        <w:rPr>
          <w:rStyle w:val="Zkladntext"/>
        </w:rPr>
        <w:t xml:space="preserve">Zmluvné strany sa dohodli, že Záujemca uhradí Poskytovateľovi poplatok za rezerváciu Termínu podujatia vo výške </w:t>
      </w:r>
      <w:r w:rsidR="00FA55CF" w:rsidRPr="006E5B94">
        <w:rPr>
          <w:rStyle w:val="Zkladntext"/>
        </w:rPr>
        <w:t>200</w:t>
      </w:r>
      <w:r w:rsidR="00353B62" w:rsidRPr="006E5B94">
        <w:rPr>
          <w:rStyle w:val="Zkladntext"/>
        </w:rPr>
        <w:t xml:space="preserve">,- </w:t>
      </w:r>
      <w:r w:rsidRPr="006E5B94">
        <w:rPr>
          <w:rStyle w:val="Zkladntext"/>
        </w:rPr>
        <w:t>€</w:t>
      </w:r>
      <w:r w:rsidR="002535C2" w:rsidRPr="006E5B94">
        <w:rPr>
          <w:rStyle w:val="Zkladntext"/>
        </w:rPr>
        <w:t xml:space="preserve"> </w:t>
      </w:r>
      <w:r>
        <w:rPr>
          <w:rStyle w:val="Zkladntext"/>
        </w:rPr>
        <w:t xml:space="preserve">(ďalej len </w:t>
      </w:r>
      <w:r w:rsidRPr="006E5B94">
        <w:rPr>
          <w:rStyle w:val="Zkladntext"/>
        </w:rPr>
        <w:t xml:space="preserve">„Rezervačný poplatok“) </w:t>
      </w:r>
      <w:r>
        <w:rPr>
          <w:rStyle w:val="Zkladntext"/>
        </w:rPr>
        <w:t xml:space="preserve">na bankový účet Poskytovateľa </w:t>
      </w:r>
      <w:r w:rsidR="00353B62">
        <w:rPr>
          <w:rStyle w:val="Zkladntext"/>
        </w:rPr>
        <w:lastRenderedPageBreak/>
        <w:t xml:space="preserve">uvedený v záhlaví tejto Zmluvy, </w:t>
      </w:r>
      <w:r>
        <w:rPr>
          <w:rStyle w:val="Zkladntext"/>
        </w:rPr>
        <w:t xml:space="preserve">na základe faktúry vystavenej Poskytovateľom, a to v lehote najneskôr do </w:t>
      </w:r>
      <w:r w:rsidR="002535C2" w:rsidRPr="00C51561">
        <w:rPr>
          <w:rStyle w:val="Zkladntext"/>
          <w:b/>
          <w:bCs/>
        </w:rPr>
        <w:t xml:space="preserve">7 </w:t>
      </w:r>
      <w:r w:rsidRPr="00C51561">
        <w:rPr>
          <w:rStyle w:val="Zkladntext"/>
          <w:b/>
          <w:bCs/>
        </w:rPr>
        <w:t xml:space="preserve">kalendárnych dní </w:t>
      </w:r>
      <w:r>
        <w:rPr>
          <w:rStyle w:val="Zkladntext"/>
        </w:rPr>
        <w:t>odo dňa podpísania Zmluvy</w:t>
      </w:r>
      <w:r w:rsidR="00353B62">
        <w:rPr>
          <w:rStyle w:val="Zkladntext"/>
        </w:rPr>
        <w:t xml:space="preserve"> a nájomné podľa Nájomnej zmluvy uhradiť najneskôr 2 dni pred konaním Podujatia</w:t>
      </w:r>
      <w:r>
        <w:rPr>
          <w:rStyle w:val="Zkladntext"/>
        </w:rPr>
        <w:t>.</w:t>
      </w:r>
    </w:p>
    <w:p w14:paraId="08372695" w14:textId="0CB67C71" w:rsidR="00B45BF5" w:rsidRPr="002A3451" w:rsidRDefault="00C974FF" w:rsidP="00C51561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</w:pPr>
      <w:r>
        <w:rPr>
          <w:rStyle w:val="Zkladntext"/>
        </w:rPr>
        <w:t xml:space="preserve">V prípade, že </w:t>
      </w:r>
      <w:r w:rsidRPr="00C51561">
        <w:rPr>
          <w:rStyle w:val="Zkladntext"/>
          <w:u w:val="single"/>
        </w:rPr>
        <w:t>dôjde</w:t>
      </w:r>
      <w:r>
        <w:rPr>
          <w:rStyle w:val="Zkladntext"/>
        </w:rPr>
        <w:t xml:space="preserve"> k uzatvoreniu </w:t>
      </w:r>
      <w:r w:rsidR="00353B62">
        <w:rPr>
          <w:rStyle w:val="Zkladntext"/>
        </w:rPr>
        <w:t>N</w:t>
      </w:r>
      <w:r>
        <w:rPr>
          <w:rStyle w:val="Zkladntext"/>
        </w:rPr>
        <w:t>ájomnej zmluvy počas trvania tejto</w:t>
      </w:r>
      <w:r w:rsidR="00353B62">
        <w:rPr>
          <w:rStyle w:val="Zkladntext"/>
        </w:rPr>
        <w:t xml:space="preserve"> Zmluvy</w:t>
      </w:r>
      <w:r>
        <w:rPr>
          <w:rStyle w:val="Zkladntext"/>
        </w:rPr>
        <w:t xml:space="preserve">, bude výška uhradeného Rezervačného poplatku </w:t>
      </w:r>
      <w:r w:rsidR="00D840AD">
        <w:rPr>
          <w:rStyle w:val="Zkladntext"/>
        </w:rPr>
        <w:t xml:space="preserve"> slúžiť ako </w:t>
      </w:r>
      <w:r w:rsidR="00353B62">
        <w:rPr>
          <w:rStyle w:val="Zkladntext"/>
        </w:rPr>
        <w:t>zábezpeka na budúce škody</w:t>
      </w:r>
      <w:r w:rsidR="00867F1C">
        <w:rPr>
          <w:rStyle w:val="Zkladntext"/>
        </w:rPr>
        <w:t xml:space="preserve"> alebo nedoplatky</w:t>
      </w:r>
      <w:r w:rsidR="00353B62">
        <w:rPr>
          <w:rStyle w:val="Zkladntext"/>
        </w:rPr>
        <w:t xml:space="preserve">. </w:t>
      </w:r>
    </w:p>
    <w:p w14:paraId="475450B1" w14:textId="77777777" w:rsidR="006E5B94" w:rsidRDefault="00C974FF" w:rsidP="00C51561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>
        <w:rPr>
          <w:rStyle w:val="Zkladntext"/>
        </w:rPr>
        <w:t xml:space="preserve">Zmluvné strany sa </w:t>
      </w:r>
      <w:r w:rsidR="00353B62">
        <w:rPr>
          <w:rStyle w:val="Zkladntext"/>
        </w:rPr>
        <w:t xml:space="preserve">zároveň </w:t>
      </w:r>
      <w:r>
        <w:rPr>
          <w:rStyle w:val="Zkladntext"/>
        </w:rPr>
        <w:t xml:space="preserve">dohodli, že v prípade, </w:t>
      </w:r>
      <w:r w:rsidRPr="005B660E">
        <w:rPr>
          <w:rStyle w:val="Zkladntext"/>
        </w:rPr>
        <w:t xml:space="preserve">ak </w:t>
      </w:r>
      <w:r w:rsidR="002A3451" w:rsidRPr="005B660E">
        <w:rPr>
          <w:rStyle w:val="Zkladntext"/>
        </w:rPr>
        <w:t>nájomca oznámi</w:t>
      </w:r>
      <w:r w:rsidR="004A3868" w:rsidRPr="005B660E">
        <w:rPr>
          <w:rStyle w:val="Zkladntext"/>
        </w:rPr>
        <w:t xml:space="preserve"> e-mailom alebo písomne</w:t>
      </w:r>
      <w:r w:rsidR="002A3451" w:rsidRPr="005B660E">
        <w:rPr>
          <w:rStyle w:val="Zkladntext"/>
        </w:rPr>
        <w:t xml:space="preserve"> najneskôr 30 dní pred konaním Podujatia, že neuzatvorí nájomnú zmluvu </w:t>
      </w:r>
      <w:r w:rsidR="005165A5" w:rsidRPr="005B660E">
        <w:rPr>
          <w:rStyle w:val="Zkladntext"/>
        </w:rPr>
        <w:t>bude rezervačný poplatok vrátený v plnej výške.</w:t>
      </w:r>
      <w:r w:rsidR="004A3868" w:rsidRPr="005B660E">
        <w:rPr>
          <w:rStyle w:val="Zkladntext"/>
        </w:rPr>
        <w:t xml:space="preserve"> Dňom vrátenia </w:t>
      </w:r>
      <w:r w:rsidR="00282CEA" w:rsidRPr="005B660E">
        <w:rPr>
          <w:rStyle w:val="Zkladntext"/>
        </w:rPr>
        <w:t>rezervačného poplatku zmluva zaniká.</w:t>
      </w:r>
    </w:p>
    <w:p w14:paraId="4D8F0392" w14:textId="6C8F0F8C" w:rsidR="005B660E" w:rsidRDefault="005165A5" w:rsidP="00C51561">
      <w:pPr>
        <w:pStyle w:val="Zkladntext1"/>
        <w:numPr>
          <w:ilvl w:val="0"/>
          <w:numId w:val="6"/>
        </w:numPr>
        <w:tabs>
          <w:tab w:val="left" w:pos="563"/>
        </w:tabs>
        <w:ind w:left="560" w:hanging="560"/>
        <w:jc w:val="both"/>
        <w:rPr>
          <w:rStyle w:val="Zkladntext"/>
        </w:rPr>
      </w:pPr>
      <w:r w:rsidRPr="005B660E">
        <w:rPr>
          <w:rStyle w:val="Zkladntext"/>
        </w:rPr>
        <w:t>Z</w:t>
      </w:r>
      <w:r w:rsidR="00331D13" w:rsidRPr="005B660E">
        <w:rPr>
          <w:rStyle w:val="Zkladntext"/>
        </w:rPr>
        <w:t xml:space="preserve">mluvné strany </w:t>
      </w:r>
      <w:r w:rsidRPr="005B660E">
        <w:rPr>
          <w:rStyle w:val="Zkladntext"/>
        </w:rPr>
        <w:t xml:space="preserve">sa </w:t>
      </w:r>
      <w:r w:rsidR="00331D13" w:rsidRPr="005B660E">
        <w:rPr>
          <w:rStyle w:val="Zkladntext"/>
        </w:rPr>
        <w:t xml:space="preserve">dohodli, že v prípade, ak sa zruší Podujatie v termíne menej ako </w:t>
      </w:r>
      <w:r w:rsidR="00DF60DE">
        <w:rPr>
          <w:rStyle w:val="Zkladntext"/>
        </w:rPr>
        <w:t>30 dní</w:t>
      </w:r>
      <w:r w:rsidRPr="005B660E">
        <w:rPr>
          <w:rStyle w:val="Zkladntext"/>
        </w:rPr>
        <w:t xml:space="preserve"> pre</w:t>
      </w:r>
      <w:r w:rsidR="005B660E" w:rsidRPr="005B660E">
        <w:rPr>
          <w:rStyle w:val="Zkladntext"/>
        </w:rPr>
        <w:t xml:space="preserve">d </w:t>
      </w:r>
      <w:r w:rsidR="006E5B94">
        <w:rPr>
          <w:rStyle w:val="Zkladntext"/>
        </w:rPr>
        <w:t>je</w:t>
      </w:r>
      <w:r w:rsidRPr="005B660E">
        <w:rPr>
          <w:rStyle w:val="Zkladntext"/>
        </w:rPr>
        <w:t>ho termínom</w:t>
      </w:r>
      <w:r w:rsidR="00331D13" w:rsidRPr="005B660E">
        <w:rPr>
          <w:rStyle w:val="Zkladntext"/>
        </w:rPr>
        <w:t xml:space="preserve">, </w:t>
      </w:r>
      <w:r w:rsidRPr="005B660E">
        <w:rPr>
          <w:rStyle w:val="Zkladntext"/>
        </w:rPr>
        <w:t>je Záujemca povinný uhradiť Poskytovateľovi zmluvnú pokutu vo výške Rezervačného poplatku. Zmluvné strany sa dohodli, že Rezervačný poplatok bude započítaný voči nároku Poskytovateľa na zmluvnú pokutu.</w:t>
      </w:r>
      <w:r w:rsidR="004A3868" w:rsidRPr="005B660E">
        <w:rPr>
          <w:rStyle w:val="Zkladntext"/>
        </w:rPr>
        <w:t xml:space="preserve"> Dňom započítania pohľadávok zmluva zaniká.</w:t>
      </w:r>
      <w:r w:rsidR="00C6096F" w:rsidRPr="005B660E">
        <w:rPr>
          <w:rStyle w:val="Zkladntext"/>
        </w:rPr>
        <w:t xml:space="preserve"> </w:t>
      </w:r>
    </w:p>
    <w:p w14:paraId="0274A82D" w14:textId="77777777" w:rsidR="005B660E" w:rsidRDefault="005B660E" w:rsidP="006E5B94">
      <w:pPr>
        <w:pStyle w:val="Zkladntext1"/>
        <w:keepNext/>
        <w:keepLines/>
        <w:tabs>
          <w:tab w:val="left" w:pos="563"/>
        </w:tabs>
        <w:jc w:val="both"/>
        <w:rPr>
          <w:rStyle w:val="Zkladntext"/>
        </w:rPr>
      </w:pPr>
      <w:r>
        <w:rPr>
          <w:rStyle w:val="Zkladntext"/>
        </w:rPr>
        <w:t xml:space="preserve">          </w:t>
      </w:r>
      <w:r w:rsidR="00C6096F" w:rsidRPr="005B660E">
        <w:rPr>
          <w:rStyle w:val="Zkladntext"/>
        </w:rPr>
        <w:t xml:space="preserve">Uvedené sa nevzťahuje na prípad, keď záujemca odriekne Podujatie z dôvodu vis major, z dôvodu </w:t>
      </w:r>
    </w:p>
    <w:p w14:paraId="3E0090EA" w14:textId="77777777" w:rsidR="005B660E" w:rsidRDefault="005B660E" w:rsidP="006E5B94">
      <w:pPr>
        <w:pStyle w:val="Zkladntext1"/>
        <w:keepNext/>
        <w:keepLines/>
        <w:tabs>
          <w:tab w:val="left" w:pos="563"/>
        </w:tabs>
        <w:jc w:val="both"/>
        <w:rPr>
          <w:rStyle w:val="Zkladntext"/>
        </w:rPr>
      </w:pPr>
      <w:r>
        <w:rPr>
          <w:rStyle w:val="Zkladntext"/>
        </w:rPr>
        <w:t xml:space="preserve">          </w:t>
      </w:r>
      <w:r w:rsidR="00C6096F" w:rsidRPr="005B660E">
        <w:rPr>
          <w:rStyle w:val="Zkladntext"/>
        </w:rPr>
        <w:t>vládnych opatrení</w:t>
      </w:r>
      <w:r w:rsidR="004A3868" w:rsidRPr="005B660E">
        <w:rPr>
          <w:rStyle w:val="Zkladntext"/>
        </w:rPr>
        <w:t xml:space="preserve"> obmedzujúcich alebo zakazujúcich Podujatie</w:t>
      </w:r>
      <w:r w:rsidR="00C6096F" w:rsidRPr="005B660E">
        <w:rPr>
          <w:rStyle w:val="Zkladntext"/>
        </w:rPr>
        <w:t xml:space="preserve">, alebo </w:t>
      </w:r>
      <w:r w:rsidR="005165A5" w:rsidRPr="005B660E">
        <w:rPr>
          <w:rStyle w:val="Zkladntext"/>
        </w:rPr>
        <w:t xml:space="preserve">dôjde k zrušeniu Podujatia </w:t>
      </w:r>
    </w:p>
    <w:p w14:paraId="1B887DAD" w14:textId="0002F1E8" w:rsidR="005B660E" w:rsidRPr="005B660E" w:rsidRDefault="005B660E" w:rsidP="006E5B94">
      <w:pPr>
        <w:pStyle w:val="Zkladntext1"/>
        <w:keepNext/>
        <w:keepLines/>
        <w:tabs>
          <w:tab w:val="left" w:pos="563"/>
        </w:tabs>
        <w:jc w:val="both"/>
        <w:rPr>
          <w:rStyle w:val="Zkladntext"/>
        </w:rPr>
      </w:pPr>
      <w:r>
        <w:rPr>
          <w:rStyle w:val="Zkladntext"/>
        </w:rPr>
        <w:t xml:space="preserve">          </w:t>
      </w:r>
      <w:r w:rsidR="005165A5" w:rsidRPr="005B660E">
        <w:rPr>
          <w:rStyle w:val="Zkladntext"/>
        </w:rPr>
        <w:t xml:space="preserve">z dôvodu </w:t>
      </w:r>
      <w:r w:rsidR="00C6096F" w:rsidRPr="005B660E">
        <w:rPr>
          <w:rStyle w:val="Zkladntext"/>
        </w:rPr>
        <w:t>technickej poruchy na strane Poskytovateľa</w:t>
      </w:r>
      <w:r w:rsidR="005165A5" w:rsidRPr="005B660E">
        <w:rPr>
          <w:rStyle w:val="Zkladntext"/>
        </w:rPr>
        <w:t xml:space="preserve">. </w:t>
      </w:r>
      <w:bookmarkStart w:id="2" w:name="bookmark6"/>
    </w:p>
    <w:p w14:paraId="78D2A551" w14:textId="77777777" w:rsidR="005B660E" w:rsidRDefault="005B660E" w:rsidP="006E5B94">
      <w:pPr>
        <w:pStyle w:val="Zhlavie20"/>
        <w:keepNext/>
        <w:keepLines/>
        <w:ind w:left="0" w:firstLine="0"/>
        <w:jc w:val="both"/>
      </w:pPr>
      <w:r>
        <w:t xml:space="preserve"> </w:t>
      </w:r>
    </w:p>
    <w:p w14:paraId="2FC39BA7" w14:textId="1F075EF5" w:rsidR="00B45BF5" w:rsidRPr="005B660E" w:rsidRDefault="00C974FF" w:rsidP="006E5B94">
      <w:pPr>
        <w:pStyle w:val="Zhlavie20"/>
        <w:keepNext/>
        <w:keepLines/>
        <w:ind w:left="0" w:firstLine="0"/>
        <w:jc w:val="center"/>
        <w:rPr>
          <w:rStyle w:val="Zhlavie2"/>
        </w:rPr>
      </w:pPr>
      <w:r w:rsidRPr="005B660E">
        <w:rPr>
          <w:rStyle w:val="Zhlavie2"/>
          <w:b/>
          <w:bCs/>
        </w:rPr>
        <w:t>ČI. III.</w:t>
      </w:r>
      <w:bookmarkEnd w:id="2"/>
    </w:p>
    <w:p w14:paraId="7E371FEB" w14:textId="32F632B8" w:rsidR="00B45BF5" w:rsidRDefault="00C974FF" w:rsidP="006E5B94">
      <w:pPr>
        <w:pStyle w:val="Zhlavie20"/>
        <w:keepNext/>
        <w:keepLines/>
        <w:ind w:left="0" w:firstLine="0"/>
        <w:jc w:val="center"/>
        <w:rPr>
          <w:rStyle w:val="Zhlavie2"/>
          <w:b/>
          <w:bCs/>
        </w:rPr>
      </w:pPr>
      <w:bookmarkStart w:id="3" w:name="bookmark8"/>
      <w:r>
        <w:rPr>
          <w:rStyle w:val="Zhlavie2"/>
          <w:b/>
          <w:bCs/>
        </w:rPr>
        <w:t>Práva a povinnosti Zmluvných strán</w:t>
      </w:r>
      <w:bookmarkEnd w:id="3"/>
    </w:p>
    <w:p w14:paraId="2A048347" w14:textId="77777777" w:rsidR="005B660E" w:rsidRDefault="005B660E" w:rsidP="006E5B94">
      <w:pPr>
        <w:pStyle w:val="Zhlavie20"/>
        <w:keepNext/>
        <w:keepLines/>
        <w:ind w:left="0" w:firstLine="0"/>
        <w:jc w:val="both"/>
      </w:pPr>
    </w:p>
    <w:p w14:paraId="23D07ACD" w14:textId="77693BF7" w:rsidR="00B45BF5" w:rsidRPr="009C679D" w:rsidRDefault="00C974FF" w:rsidP="00F10BBB">
      <w:pPr>
        <w:pStyle w:val="Zkladntext1"/>
        <w:numPr>
          <w:ilvl w:val="0"/>
          <w:numId w:val="8"/>
        </w:numPr>
        <w:tabs>
          <w:tab w:val="left" w:pos="563"/>
        </w:tabs>
        <w:ind w:left="560" w:hanging="560"/>
        <w:jc w:val="both"/>
      </w:pPr>
      <w:r>
        <w:rPr>
          <w:rStyle w:val="Zkladntext"/>
        </w:rPr>
        <w:t>Poskytovateľ sa zaväzuje zaradiť odo dňa účinnosti Zmluvy v prospech Záujemcu do</w:t>
      </w:r>
      <w:r w:rsidRPr="00E5164F">
        <w:rPr>
          <w:rStyle w:val="Zkladntext"/>
        </w:rPr>
        <w:t xml:space="preserve"> Kalendára akcií </w:t>
      </w:r>
      <w:r w:rsidR="00E5164F" w:rsidRPr="00E5164F">
        <w:rPr>
          <w:rStyle w:val="Zkladntext"/>
        </w:rPr>
        <w:t>v</w:t>
      </w:r>
      <w:r w:rsidR="00F10BBB">
        <w:rPr>
          <w:rStyle w:val="Zkladntext"/>
          <w:b/>
          <w:bCs/>
        </w:rPr>
        <w:t> </w:t>
      </w:r>
      <w:r w:rsidR="00F10BBB">
        <w:rPr>
          <w:rStyle w:val="Zkladntext"/>
        </w:rPr>
        <w:t>amfiteátri</w:t>
      </w:r>
      <w:r w:rsidRPr="009C679D">
        <w:rPr>
          <w:rStyle w:val="Zkladntext"/>
        </w:rPr>
        <w:t>, Podujatie v Termíne podujatia.</w:t>
      </w:r>
    </w:p>
    <w:p w14:paraId="00B759AB" w14:textId="27781491" w:rsidR="00E5164F" w:rsidRPr="009C679D" w:rsidRDefault="00C974FF" w:rsidP="006E5B94">
      <w:pPr>
        <w:pStyle w:val="Zkladntext1"/>
        <w:numPr>
          <w:ilvl w:val="0"/>
          <w:numId w:val="8"/>
        </w:numPr>
        <w:tabs>
          <w:tab w:val="left" w:pos="563"/>
        </w:tabs>
        <w:ind w:left="560" w:hanging="560"/>
        <w:jc w:val="both"/>
      </w:pPr>
      <w:r w:rsidRPr="009C679D">
        <w:rPr>
          <w:rStyle w:val="Zkladntext"/>
        </w:rPr>
        <w:t xml:space="preserve">Poskytovateľ sa zaväzuje, že bude rezervovať Termín podujatia pre predmetné Podujatie odo dňa účinnosti Zmluvy </w:t>
      </w:r>
      <w:r w:rsidRPr="009C679D">
        <w:rPr>
          <w:rStyle w:val="Zkladntext"/>
          <w:b/>
          <w:bCs/>
        </w:rPr>
        <w:t xml:space="preserve">do dňa </w:t>
      </w:r>
      <w:r w:rsidR="00331D13" w:rsidRPr="009C679D">
        <w:rPr>
          <w:rStyle w:val="Zkladntext"/>
          <w:b/>
          <w:bCs/>
        </w:rPr>
        <w:t xml:space="preserve">uzatvorenia Nájomnej zmluvy </w:t>
      </w:r>
      <w:r w:rsidRPr="009C679D">
        <w:rPr>
          <w:rStyle w:val="Zkladntext"/>
        </w:rPr>
        <w:t xml:space="preserve">(ďalej len </w:t>
      </w:r>
      <w:r w:rsidRPr="009C679D">
        <w:rPr>
          <w:rStyle w:val="Zkladntext"/>
          <w:b/>
          <w:bCs/>
        </w:rPr>
        <w:t>„Doba rezervácie</w:t>
      </w:r>
      <w:r w:rsidRPr="00481E68">
        <w:rPr>
          <w:rStyle w:val="Zkladntext"/>
        </w:rPr>
        <w:t>“)</w:t>
      </w:r>
      <w:r w:rsidR="004A3868">
        <w:rPr>
          <w:rStyle w:val="Zkladntext"/>
          <w:b/>
          <w:bCs/>
        </w:rPr>
        <w:t xml:space="preserve"> alebo do oznámenia podľa bod</w:t>
      </w:r>
      <w:r w:rsidR="006E5B94">
        <w:rPr>
          <w:rStyle w:val="Zkladntext"/>
          <w:b/>
          <w:bCs/>
        </w:rPr>
        <w:t xml:space="preserve">u </w:t>
      </w:r>
      <w:r w:rsidR="004A3868">
        <w:rPr>
          <w:rStyle w:val="Zkladntext"/>
          <w:b/>
          <w:bCs/>
        </w:rPr>
        <w:t>3 a</w:t>
      </w:r>
      <w:r w:rsidR="006E5B94">
        <w:rPr>
          <w:rStyle w:val="Zkladntext"/>
          <w:b/>
          <w:bCs/>
        </w:rPr>
        <w:t> </w:t>
      </w:r>
      <w:r w:rsidR="004A3868">
        <w:rPr>
          <w:rStyle w:val="Zkladntext"/>
          <w:b/>
          <w:bCs/>
        </w:rPr>
        <w:t>4</w:t>
      </w:r>
      <w:r w:rsidR="006E5B94">
        <w:rPr>
          <w:rStyle w:val="Zkladntext"/>
          <w:b/>
          <w:bCs/>
        </w:rPr>
        <w:t xml:space="preserve"> článku II.</w:t>
      </w:r>
      <w:r w:rsidRPr="009C679D">
        <w:rPr>
          <w:rStyle w:val="Zkladntext"/>
          <w:b/>
          <w:bCs/>
        </w:rPr>
        <w:t xml:space="preserve">, </w:t>
      </w:r>
      <w:r w:rsidRPr="009C679D">
        <w:rPr>
          <w:rStyle w:val="Zkladntext"/>
        </w:rPr>
        <w:t xml:space="preserve">aby Zmluvné strany mohli uzatvoriť </w:t>
      </w:r>
      <w:r w:rsidR="00331D13" w:rsidRPr="009C679D">
        <w:rPr>
          <w:rStyle w:val="Zkladntext"/>
        </w:rPr>
        <w:t>N</w:t>
      </w:r>
      <w:r w:rsidRPr="009C679D">
        <w:rPr>
          <w:rStyle w:val="Zkladntext"/>
        </w:rPr>
        <w:t>ájomnú zmluvu.</w:t>
      </w:r>
    </w:p>
    <w:p w14:paraId="318F9FF9" w14:textId="77777777" w:rsidR="00E5164F" w:rsidRDefault="00E5164F" w:rsidP="006E5B94">
      <w:pPr>
        <w:pStyle w:val="Zhlavie20"/>
        <w:keepNext/>
        <w:keepLines/>
        <w:ind w:left="0" w:firstLine="0"/>
        <w:jc w:val="both"/>
        <w:rPr>
          <w:rStyle w:val="Zhlavie2"/>
          <w:b/>
          <w:bCs/>
        </w:rPr>
      </w:pPr>
      <w:bookmarkStart w:id="4" w:name="bookmark10"/>
    </w:p>
    <w:p w14:paraId="3A9D3CDD" w14:textId="7C85BC24" w:rsidR="00B45BF5" w:rsidRDefault="00C974FF" w:rsidP="006E5B94">
      <w:pPr>
        <w:pStyle w:val="Zhlavie20"/>
        <w:keepNext/>
        <w:keepLines/>
        <w:ind w:left="0" w:firstLine="0"/>
        <w:jc w:val="center"/>
      </w:pPr>
      <w:r>
        <w:rPr>
          <w:rStyle w:val="Zhlavie2"/>
          <w:b/>
          <w:bCs/>
        </w:rPr>
        <w:t>ČI. IV.</w:t>
      </w:r>
      <w:bookmarkEnd w:id="4"/>
    </w:p>
    <w:p w14:paraId="3D34AC4C" w14:textId="77777777" w:rsidR="00B45BF5" w:rsidRDefault="00C974FF" w:rsidP="006E5B94">
      <w:pPr>
        <w:pStyle w:val="Zhlavie20"/>
        <w:keepNext/>
        <w:keepLines/>
        <w:spacing w:after="240"/>
        <w:ind w:left="0" w:firstLine="0"/>
        <w:jc w:val="center"/>
      </w:pPr>
      <w:bookmarkStart w:id="5" w:name="bookmark12"/>
      <w:r>
        <w:rPr>
          <w:rStyle w:val="Zhlavie2"/>
          <w:b/>
          <w:bCs/>
        </w:rPr>
        <w:t>Záverečné ustanovenia</w:t>
      </w:r>
      <w:bookmarkEnd w:id="5"/>
    </w:p>
    <w:p w14:paraId="28C2BA6D" w14:textId="36FD23B6" w:rsidR="00B45BF5" w:rsidRPr="009C679D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>
        <w:rPr>
          <w:rStyle w:val="Zkladntext"/>
        </w:rPr>
        <w:t xml:space="preserve">Zmluva sa uzatvára na dobu </w:t>
      </w:r>
      <w:r>
        <w:rPr>
          <w:rStyle w:val="Zkladntext"/>
          <w:b/>
          <w:bCs/>
        </w:rPr>
        <w:t xml:space="preserve">určitú, </w:t>
      </w:r>
      <w:r>
        <w:rPr>
          <w:rStyle w:val="Zkladntext"/>
        </w:rPr>
        <w:t xml:space="preserve">a to do posledného dňa Doby rezervácie alebo do dňa </w:t>
      </w:r>
      <w:r w:rsidRPr="00353B62">
        <w:rPr>
          <w:rStyle w:val="Zkladntext"/>
        </w:rPr>
        <w:t xml:space="preserve">uzatvorenia </w:t>
      </w:r>
      <w:r w:rsidR="00353B62" w:rsidRPr="009C679D">
        <w:rPr>
          <w:rStyle w:val="Zkladntext"/>
        </w:rPr>
        <w:t>N</w:t>
      </w:r>
      <w:r w:rsidRPr="009C679D">
        <w:rPr>
          <w:rStyle w:val="Zkladntext"/>
        </w:rPr>
        <w:t>ájomnej zmluvy</w:t>
      </w:r>
      <w:r w:rsidRPr="00353B62">
        <w:rPr>
          <w:rStyle w:val="Zkladntext"/>
        </w:rPr>
        <w:t xml:space="preserve">, </w:t>
      </w:r>
      <w:r w:rsidR="004A3868">
        <w:rPr>
          <w:rStyle w:val="Zkladntext"/>
        </w:rPr>
        <w:t>alebo do termínu podľa bodu 2.3 alebo 2.4</w:t>
      </w:r>
      <w:r w:rsidR="00282CEA">
        <w:rPr>
          <w:rStyle w:val="Zkladntext"/>
        </w:rPr>
        <w:t xml:space="preserve"> </w:t>
      </w:r>
      <w:r w:rsidRPr="00353B62">
        <w:rPr>
          <w:rStyle w:val="Zkladntext"/>
        </w:rPr>
        <w:t xml:space="preserve">podľa toho </w:t>
      </w:r>
      <w:r w:rsidR="00E5164F" w:rsidRPr="009C679D">
        <w:rPr>
          <w:rStyle w:val="Zkladntext"/>
        </w:rPr>
        <w:t>č</w:t>
      </w:r>
      <w:r w:rsidRPr="009C679D">
        <w:rPr>
          <w:rStyle w:val="Zkladntext"/>
        </w:rPr>
        <w:t>o nastane skôr.</w:t>
      </w:r>
    </w:p>
    <w:p w14:paraId="5176A0C4" w14:textId="52680057" w:rsidR="00B45BF5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 w:rsidRPr="00353B62">
        <w:rPr>
          <w:rStyle w:val="Zkladntext"/>
        </w:rPr>
        <w:t xml:space="preserve">Zmluvné strany sa dohodli, že Zmluva </w:t>
      </w:r>
      <w:r w:rsidRPr="009C679D">
        <w:rPr>
          <w:rStyle w:val="Zkladntext"/>
          <w:b/>
          <w:bCs/>
        </w:rPr>
        <w:t>automaticky zaniká</w:t>
      </w:r>
      <w:r w:rsidRPr="00353B62">
        <w:rPr>
          <w:rStyle w:val="Zkladntext"/>
          <w:b/>
          <w:bCs/>
        </w:rPr>
        <w:t xml:space="preserve"> </w:t>
      </w:r>
      <w:r w:rsidRPr="00331D13">
        <w:rPr>
          <w:rStyle w:val="Zkladntext"/>
        </w:rPr>
        <w:t>bez</w:t>
      </w:r>
      <w:r>
        <w:rPr>
          <w:rStyle w:val="Zkladntext"/>
        </w:rPr>
        <w:t xml:space="preserve"> osobitného právneho úkonu, ak </w:t>
      </w:r>
      <w:r w:rsidRPr="00331D13">
        <w:rPr>
          <w:rStyle w:val="Zkladntext"/>
        </w:rPr>
        <w:t xml:space="preserve">najneskôr do </w:t>
      </w:r>
      <w:r w:rsidR="00282CEA">
        <w:rPr>
          <w:rStyle w:val="Zkladntext"/>
          <w:b/>
          <w:bCs/>
        </w:rPr>
        <w:t xml:space="preserve">14 dní  </w:t>
      </w:r>
      <w:r>
        <w:rPr>
          <w:rStyle w:val="Zkladntext"/>
        </w:rPr>
        <w:t>od podpísania Zmluvy nebude celá suma Rezervačného poplatku pripísaná na účet Poskytovateľa.</w:t>
      </w:r>
    </w:p>
    <w:p w14:paraId="4F026FBF" w14:textId="0370FB15" w:rsidR="00B45BF5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>
        <w:rPr>
          <w:rStyle w:val="Zkladntext"/>
        </w:rPr>
        <w:t xml:space="preserve">Zmluvné strany môžu </w:t>
      </w:r>
      <w:r w:rsidR="00282CEA">
        <w:rPr>
          <w:rStyle w:val="Zkladntext"/>
        </w:rPr>
        <w:t>ukončiť Zmluvu</w:t>
      </w:r>
      <w:r w:rsidR="00481E68">
        <w:rPr>
          <w:rStyle w:val="Zkladntext"/>
        </w:rPr>
        <w:t xml:space="preserve"> </w:t>
      </w:r>
      <w:r>
        <w:rPr>
          <w:rStyle w:val="Zkladntext"/>
        </w:rPr>
        <w:t>písomnou dohodou</w:t>
      </w:r>
      <w:r w:rsidR="00282CEA">
        <w:rPr>
          <w:rStyle w:val="Zkladntext"/>
        </w:rPr>
        <w:t>.</w:t>
      </w:r>
      <w:r>
        <w:rPr>
          <w:rStyle w:val="Zkladntext"/>
        </w:rPr>
        <w:t xml:space="preserve"> </w:t>
      </w:r>
    </w:p>
    <w:p w14:paraId="2B85C57C" w14:textId="48B10923" w:rsidR="00B45BF5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>
        <w:rPr>
          <w:rStyle w:val="Zkladntext"/>
        </w:rPr>
        <w:t>Zmluvu je možné meniť alebo dopĺňať t len formou písomných dodatkov dohodnutých v celom rozsahu a podpísaných oprávnenými zástupcami oboch Zmluvných strán.</w:t>
      </w:r>
    </w:p>
    <w:p w14:paraId="45F5EA62" w14:textId="77777777" w:rsidR="00B45BF5" w:rsidRPr="005B660E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>
        <w:rPr>
          <w:rStyle w:val="Zkladntext"/>
        </w:rPr>
        <w:t xml:space="preserve">Zmluva sa vyhotovuje v </w:t>
      </w:r>
      <w:r>
        <w:rPr>
          <w:rStyle w:val="Zkladntext"/>
          <w:b/>
          <w:bCs/>
        </w:rPr>
        <w:t xml:space="preserve">troch rovnopisoch </w:t>
      </w:r>
      <w:r>
        <w:rPr>
          <w:rStyle w:val="Zkladntext"/>
        </w:rPr>
        <w:t xml:space="preserve">s </w:t>
      </w:r>
      <w:r w:rsidRPr="005B660E">
        <w:rPr>
          <w:rStyle w:val="Zkladntext"/>
        </w:rPr>
        <w:t>platnosťou originálu, z ktorých Poskytovateľ obdrží dve vyhotovenia a Záujemca jedno vyhotovenie.</w:t>
      </w:r>
    </w:p>
    <w:p w14:paraId="062D7E42" w14:textId="5D050020" w:rsidR="00B45BF5" w:rsidRPr="005B660E" w:rsidRDefault="00C51561" w:rsidP="00C51561">
      <w:pPr>
        <w:pStyle w:val="Zkladntext1"/>
        <w:numPr>
          <w:ilvl w:val="1"/>
          <w:numId w:val="9"/>
        </w:numPr>
        <w:tabs>
          <w:tab w:val="left" w:pos="563"/>
        </w:tabs>
        <w:jc w:val="both"/>
      </w:pPr>
      <w:r w:rsidRPr="00C51561">
        <w:rPr>
          <w:rStyle w:val="Zkladntext"/>
        </w:rPr>
        <w:t>Táto zmluva nadobúda platnosť dňom jej podpísania oprávnenými zástupcami zmluvných strán a účinnosť dňom nasledujúcom po dni jej zverejnenia na webovom sídle požičiavateľa a v Centrálnom registri zmlúv.</w:t>
      </w:r>
    </w:p>
    <w:p w14:paraId="1A51567D" w14:textId="77777777" w:rsidR="00B45BF5" w:rsidRDefault="00C974FF" w:rsidP="00C51561">
      <w:pPr>
        <w:pStyle w:val="Zkladntext1"/>
        <w:numPr>
          <w:ilvl w:val="1"/>
          <w:numId w:val="9"/>
        </w:numPr>
        <w:tabs>
          <w:tab w:val="left" w:pos="563"/>
        </w:tabs>
        <w:spacing w:after="240"/>
        <w:jc w:val="both"/>
        <w:rPr>
          <w:rStyle w:val="Zkladntext"/>
        </w:rPr>
      </w:pPr>
      <w:r w:rsidRPr="005B660E">
        <w:rPr>
          <w:rStyle w:val="Zkladntext"/>
        </w:rPr>
        <w:t>Zmluvné strany vyhlasujú, že Zmluvu uzatvorili slobodne</w:t>
      </w:r>
      <w:r>
        <w:rPr>
          <w:rStyle w:val="Zkladntext"/>
        </w:rPr>
        <w:t xml:space="preserve"> a vážne, nie v tiesni a za nápadne nevýhodných podmienok, prečítali si ju, porozumeli jej a nemajú proti jej forme a obsahu žiadne výhrady, čo potvrdzujú vlastnoručnými podpismi.</w:t>
      </w:r>
    </w:p>
    <w:p w14:paraId="2C2A0F01" w14:textId="77777777" w:rsidR="00F10BBB" w:rsidRDefault="00F10BBB" w:rsidP="00F10BBB">
      <w:pPr>
        <w:pStyle w:val="Zkladntext1"/>
        <w:tabs>
          <w:tab w:val="left" w:pos="563"/>
        </w:tabs>
        <w:spacing w:after="240"/>
        <w:ind w:left="560"/>
        <w:jc w:val="both"/>
      </w:pPr>
    </w:p>
    <w:p w14:paraId="3D6FA8D7" w14:textId="7B34A889" w:rsidR="00B45BF5" w:rsidRDefault="00C974FF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  <w:r>
        <w:rPr>
          <w:rStyle w:val="Zkladntext"/>
        </w:rPr>
        <w:t xml:space="preserve">V Bratislave, dňa </w:t>
      </w:r>
      <w:r w:rsidR="00E5164F">
        <w:rPr>
          <w:rStyle w:val="Zkladntext"/>
        </w:rPr>
        <w:t>....................</w:t>
      </w:r>
      <w:r>
        <w:rPr>
          <w:rStyle w:val="Zkladntext"/>
        </w:rPr>
        <w:tab/>
      </w:r>
      <w:r w:rsidR="00E5164F">
        <w:rPr>
          <w:rStyle w:val="Zkladntext"/>
        </w:rPr>
        <w:t>V Bratislave, dňa ....................</w:t>
      </w:r>
    </w:p>
    <w:p w14:paraId="5F703C08" w14:textId="77777777" w:rsidR="002D0318" w:rsidRDefault="002D0318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</w:p>
    <w:p w14:paraId="172BC0E6" w14:textId="77777777" w:rsidR="002D0318" w:rsidRDefault="002D0318" w:rsidP="006E5B94">
      <w:pPr>
        <w:pStyle w:val="Zkladntext1"/>
        <w:tabs>
          <w:tab w:val="left" w:pos="4234"/>
        </w:tabs>
        <w:spacing w:after="240"/>
        <w:jc w:val="both"/>
        <w:rPr>
          <w:rStyle w:val="Zkladntext"/>
        </w:rPr>
      </w:pPr>
    </w:p>
    <w:p w14:paraId="1C66AA3C" w14:textId="16537452" w:rsidR="002D0318" w:rsidRPr="002D0318" w:rsidRDefault="002D0318" w:rsidP="002D0318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u w:val="single"/>
          <w:lang w:val="sk-SK"/>
        </w:rPr>
      </w:pP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</w:p>
    <w:p w14:paraId="51B9C9F0" w14:textId="2C1D7CCE" w:rsidR="002D0318" w:rsidRDefault="002D0318" w:rsidP="002D0318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t>Za poskytovateľa</w:t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  <w:t>Za záujemcu</w:t>
      </w:r>
    </w:p>
    <w:sectPr w:rsidR="002D0318">
      <w:type w:val="continuous"/>
      <w:pgSz w:w="11900" w:h="16840"/>
      <w:pgMar w:top="1408" w:right="1302" w:bottom="1239" w:left="1374" w:header="98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959" w14:textId="77777777" w:rsidR="008D6949" w:rsidRDefault="008D6949">
      <w:r>
        <w:separator/>
      </w:r>
    </w:p>
  </w:endnote>
  <w:endnote w:type="continuationSeparator" w:id="0">
    <w:p w14:paraId="0B00AFEB" w14:textId="77777777" w:rsidR="008D6949" w:rsidRDefault="008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8B75" w14:textId="77777777" w:rsidR="00FF35B8" w:rsidRDefault="00FF35B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57984E" wp14:editId="7D7AB79B">
              <wp:simplePos x="0" y="0"/>
              <wp:positionH relativeFrom="page">
                <wp:posOffset>849923</wp:posOffset>
              </wp:positionH>
              <wp:positionV relativeFrom="page">
                <wp:posOffset>9988062</wp:posOffset>
              </wp:positionV>
              <wp:extent cx="498231" cy="140676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31" cy="14067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00A55F" w14:textId="77777777" w:rsidR="00FF35B8" w:rsidRDefault="00FF35B8">
                          <w:pPr>
                            <w:pStyle w:val="Hlavikaalebopta20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984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6.9pt;margin-top:786.45pt;width:39.25pt;height:11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" filled="f" stroked="f">
              <v:textbox inset="0,0,0,0">
                <w:txbxContent>
                  <w:p w14:paraId="6B00A55F" w14:textId="77777777" w:rsidR="00FF35B8" w:rsidRDefault="00FF35B8">
                    <w:pPr>
                      <w:pStyle w:val="Hlavikaalebopta20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7E2BC41" wp14:editId="005CE8B4">
              <wp:simplePos x="0" y="0"/>
              <wp:positionH relativeFrom="page">
                <wp:posOffset>845820</wp:posOffset>
              </wp:positionH>
              <wp:positionV relativeFrom="page">
                <wp:posOffset>10192385</wp:posOffset>
              </wp:positionV>
              <wp:extent cx="4953635" cy="7302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6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D26AA6" w14:textId="77777777" w:rsidR="00FF35B8" w:rsidRDefault="00FF35B8">
                          <w:pPr>
                            <w:pStyle w:val="Hlavikaalebopta20"/>
                            <w:tabs>
                              <w:tab w:val="right" w:pos="780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E2BC41" id="Shape 3" o:spid="_x0000_s1027" type="#_x0000_t202" style="position:absolute;margin-left:66.6pt;margin-top:802.55pt;width:390.05pt;height:5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" filled="f" stroked="f">
              <v:textbox style="mso-fit-shape-to-text:t" inset="0,0,0,0">
                <w:txbxContent>
                  <w:p w14:paraId="12D26AA6" w14:textId="77777777" w:rsidR="00FF35B8" w:rsidRDefault="00FF35B8">
                    <w:pPr>
                      <w:pStyle w:val="Hlavikaalebopta20"/>
                      <w:tabs>
                        <w:tab w:val="right" w:pos="780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Hlavikaalebopta2"/>
                        <w:sz w:val="13"/>
                        <w:szCs w:val="13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BF2C" w14:textId="77777777" w:rsidR="00B45BF5" w:rsidRDefault="00C974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C2A4867" wp14:editId="4440EC45">
              <wp:simplePos x="0" y="0"/>
              <wp:positionH relativeFrom="page">
                <wp:posOffset>849923</wp:posOffset>
              </wp:positionH>
              <wp:positionV relativeFrom="page">
                <wp:posOffset>9988062</wp:posOffset>
              </wp:positionV>
              <wp:extent cx="498231" cy="140676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231" cy="14067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19D7E8" w14:textId="09B4ED6F" w:rsidR="00B45BF5" w:rsidRDefault="00B45BF5">
                          <w:pPr>
                            <w:pStyle w:val="Hlavikaalebopta20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A48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.9pt;margin-top:786.45pt;width:39.25pt;height:11.1pt;z-index:-4404017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" filled="f" stroked="f">
              <v:textbox inset="0,0,0,0">
                <w:txbxContent>
                  <w:p w14:paraId="1219D7E8" w14:textId="09B4ED6F" w:rsidR="00B45BF5" w:rsidRDefault="00B45BF5">
                    <w:pPr>
                      <w:pStyle w:val="Hlavikaalebopta20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2CD2B50" wp14:editId="74037D04">
              <wp:simplePos x="0" y="0"/>
              <wp:positionH relativeFrom="page">
                <wp:posOffset>845820</wp:posOffset>
              </wp:positionH>
              <wp:positionV relativeFrom="page">
                <wp:posOffset>10192385</wp:posOffset>
              </wp:positionV>
              <wp:extent cx="4953635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6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80C6D5" w14:textId="22CAC9DE" w:rsidR="00B45BF5" w:rsidRDefault="00C974FF">
                          <w:pPr>
                            <w:pStyle w:val="Hlavikaalebopta20"/>
                            <w:tabs>
                              <w:tab w:val="right" w:pos="780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lavikaalebopta2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CD2B50" id="_x0000_s1029" type="#_x0000_t202" style="position:absolute;margin-left:66.6pt;margin-top:802.55pt;width:390.05pt;height:5.7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" filled="f" stroked="f">
              <v:textbox style="mso-fit-shape-to-text:t" inset="0,0,0,0">
                <w:txbxContent>
                  <w:p w14:paraId="3D80C6D5" w14:textId="22CAC9DE" w:rsidR="00B45BF5" w:rsidRDefault="00C974FF">
                    <w:pPr>
                      <w:pStyle w:val="Hlavikaalebopta20"/>
                      <w:tabs>
                        <w:tab w:val="right" w:pos="780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Style w:val="Hlavikaalebopta2"/>
                        <w:sz w:val="13"/>
                        <w:szCs w:val="13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lavikaalebopta2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0D2" w14:textId="77777777" w:rsidR="008D6949" w:rsidRDefault="008D6949"/>
  </w:footnote>
  <w:footnote w:type="continuationSeparator" w:id="0">
    <w:p w14:paraId="23DDB7A9" w14:textId="77777777" w:rsidR="008D6949" w:rsidRDefault="008D6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1C2"/>
    <w:multiLevelType w:val="multilevel"/>
    <w:tmpl w:val="8BDE3E2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65F7E"/>
    <w:multiLevelType w:val="multilevel"/>
    <w:tmpl w:val="CFF8D60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F57392"/>
    <w:multiLevelType w:val="multilevel"/>
    <w:tmpl w:val="E68C47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8C3152"/>
    <w:multiLevelType w:val="multilevel"/>
    <w:tmpl w:val="B8CCF6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5248C"/>
    <w:multiLevelType w:val="multilevel"/>
    <w:tmpl w:val="8018AB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455633"/>
    <w:multiLevelType w:val="multilevel"/>
    <w:tmpl w:val="CFF8D60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359D9"/>
    <w:multiLevelType w:val="multilevel"/>
    <w:tmpl w:val="361676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46197"/>
    <w:multiLevelType w:val="multilevel"/>
    <w:tmpl w:val="9458777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2D5039"/>
    <w:multiLevelType w:val="hybridMultilevel"/>
    <w:tmpl w:val="E716FC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468986">
    <w:abstractNumId w:val="6"/>
  </w:num>
  <w:num w:numId="2" w16cid:durableId="1375156953">
    <w:abstractNumId w:val="2"/>
  </w:num>
  <w:num w:numId="3" w16cid:durableId="204953970">
    <w:abstractNumId w:val="3"/>
  </w:num>
  <w:num w:numId="4" w16cid:durableId="2128741425">
    <w:abstractNumId w:val="4"/>
  </w:num>
  <w:num w:numId="5" w16cid:durableId="579363992">
    <w:abstractNumId w:val="7"/>
  </w:num>
  <w:num w:numId="6" w16cid:durableId="531771738">
    <w:abstractNumId w:val="1"/>
  </w:num>
  <w:num w:numId="7" w16cid:durableId="1083650534">
    <w:abstractNumId w:val="8"/>
  </w:num>
  <w:num w:numId="8" w16cid:durableId="1923374862">
    <w:abstractNumId w:val="5"/>
  </w:num>
  <w:num w:numId="9" w16cid:durableId="171534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F5"/>
    <w:rsid w:val="001373EE"/>
    <w:rsid w:val="00155EBC"/>
    <w:rsid w:val="00173B8F"/>
    <w:rsid w:val="002535C2"/>
    <w:rsid w:val="00282CEA"/>
    <w:rsid w:val="002A3451"/>
    <w:rsid w:val="002C4E6C"/>
    <w:rsid w:val="002D0318"/>
    <w:rsid w:val="002F6C90"/>
    <w:rsid w:val="00331D13"/>
    <w:rsid w:val="00353B62"/>
    <w:rsid w:val="00376427"/>
    <w:rsid w:val="003767DA"/>
    <w:rsid w:val="00481E68"/>
    <w:rsid w:val="004A3868"/>
    <w:rsid w:val="005165A5"/>
    <w:rsid w:val="00596CDA"/>
    <w:rsid w:val="005B660E"/>
    <w:rsid w:val="005F620E"/>
    <w:rsid w:val="006E5B94"/>
    <w:rsid w:val="007B1050"/>
    <w:rsid w:val="007C0C44"/>
    <w:rsid w:val="0085198F"/>
    <w:rsid w:val="00867F1C"/>
    <w:rsid w:val="008D6949"/>
    <w:rsid w:val="009C679D"/>
    <w:rsid w:val="00AC650C"/>
    <w:rsid w:val="00B45BF5"/>
    <w:rsid w:val="00B510CA"/>
    <w:rsid w:val="00C51561"/>
    <w:rsid w:val="00C6096F"/>
    <w:rsid w:val="00C974FF"/>
    <w:rsid w:val="00D840AD"/>
    <w:rsid w:val="00DF39AA"/>
    <w:rsid w:val="00DF60DE"/>
    <w:rsid w:val="00E5164F"/>
    <w:rsid w:val="00E76AA4"/>
    <w:rsid w:val="00E80AE6"/>
    <w:rsid w:val="00EB0D42"/>
    <w:rsid w:val="00F10BBB"/>
    <w:rsid w:val="00F917D8"/>
    <w:rsid w:val="00FA55CF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BE29"/>
  <w15:docId w15:val="{273EBC1A-5685-4DF7-99DA-FDF6495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20">
    <w:name w:val="Záhlavie #2"/>
    <w:basedOn w:val="Normlny"/>
    <w:link w:val="Zhlavie2"/>
    <w:pPr>
      <w:ind w:left="180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8519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198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519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198F"/>
    <w:rPr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DF60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0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0DE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0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0DE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2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20E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D0318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lang w:val="en-US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B626-9944-4527-AB8E-59391EC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Konica Minolta C754-20210519165143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C754-20210519165143</dc:title>
  <dc:subject/>
  <dc:creator>Cibulková Monika, JUDr.</dc:creator>
  <cp:keywords/>
  <cp:lastModifiedBy>Štrbáková Vieroslava, Ing.</cp:lastModifiedBy>
  <cp:revision>6</cp:revision>
  <dcterms:created xsi:type="dcterms:W3CDTF">2023-04-04T13:23:00Z</dcterms:created>
  <dcterms:modified xsi:type="dcterms:W3CDTF">2023-04-13T10:41:00Z</dcterms:modified>
</cp:coreProperties>
</file>