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BDD89" w14:textId="77777777" w:rsidR="00297184" w:rsidRDefault="00297184" w:rsidP="00297184">
      <w:pPr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k-SK"/>
        </w:rPr>
        <w:drawing>
          <wp:inline distT="0" distB="0" distL="0" distR="0" wp14:anchorId="104A84AB" wp14:editId="15D056F6">
            <wp:extent cx="1303020" cy="1310640"/>
            <wp:effectExtent l="0" t="0" r="0" b="3810"/>
            <wp:docPr id="18" name="Obrázok 18" descr="C:\Users\porvaznik\Desktop\Znak Rače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rvaznik\Desktop\Znak Rače 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36"/>
          <w:szCs w:val="36"/>
        </w:rPr>
        <w:t xml:space="preserve"> </w:t>
      </w:r>
      <w:r w:rsidRPr="00297184">
        <w:rPr>
          <w:rFonts w:ascii="Arial" w:hAnsi="Arial" w:cs="Arial"/>
          <w:color w:val="000000"/>
          <w:sz w:val="40"/>
          <w:szCs w:val="40"/>
        </w:rPr>
        <w:t>MESTSKÁ ČASŤ BRATISLAVA-RAČA</w:t>
      </w:r>
    </w:p>
    <w:p w14:paraId="667EC222" w14:textId="77777777" w:rsidR="00297184" w:rsidRDefault="00297184" w:rsidP="00297184">
      <w:pPr>
        <w:rPr>
          <w:rFonts w:ascii="Arial" w:hAnsi="Arial" w:cs="Arial"/>
          <w:color w:val="000000"/>
        </w:rPr>
      </w:pPr>
    </w:p>
    <w:p w14:paraId="27EA8BBD" w14:textId="77777777" w:rsidR="00297184" w:rsidRDefault="00C86B1F" w:rsidP="00297184">
      <w:pPr>
        <w:spacing w:after="120"/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>PREVÁDZKOVÝ PORIADOK ŠPORTOVO</w:t>
      </w:r>
      <w:r w:rsidR="005855A4"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 xml:space="preserve"> </w:t>
      </w:r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 xml:space="preserve">TELOVÝCHOVNÉHO ZARIADENIA </w:t>
      </w:r>
      <w:r w:rsidR="00297184"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 xml:space="preserve"> </w:t>
      </w:r>
    </w:p>
    <w:p w14:paraId="6BFF8F06" w14:textId="77777777" w:rsidR="0083779B" w:rsidRDefault="00B51B0A" w:rsidP="008C66F1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>„</w:t>
      </w:r>
      <w:r w:rsidR="00903EAE"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>Tbiliská</w:t>
      </w:r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>“</w:t>
      </w:r>
      <w:r w:rsidR="00297184"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 xml:space="preserve"> </w:t>
      </w:r>
    </w:p>
    <w:p w14:paraId="461ED051" w14:textId="77777777" w:rsidR="008C66F1" w:rsidRDefault="008C66F1" w:rsidP="008C66F1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</w:p>
    <w:p w14:paraId="272A8613" w14:textId="77777777" w:rsidR="00342184" w:rsidRDefault="001643E5" w:rsidP="008C66F1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noProof/>
          <w:color w:val="0000FF"/>
          <w:sz w:val="32"/>
          <w:szCs w:val="32"/>
          <w:lang w:eastAsia="sk-SK"/>
        </w:rPr>
        <w:drawing>
          <wp:inline distT="0" distB="0" distL="0" distR="0" wp14:anchorId="74A4CFBD" wp14:editId="71C28496">
            <wp:extent cx="5753100" cy="4853940"/>
            <wp:effectExtent l="0" t="0" r="0" b="3810"/>
            <wp:docPr id="2" name="Obrázok 2" descr="C:\Users\porvaznik\Desktop\tbili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rvaznik\Desktop\tbilisk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5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647CB" w14:textId="77777777" w:rsidR="00342184" w:rsidRDefault="00342184" w:rsidP="008C66F1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</w:p>
    <w:p w14:paraId="5FDCF5C2" w14:textId="77777777" w:rsidR="00342184" w:rsidRDefault="00342184" w:rsidP="008C66F1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</w:p>
    <w:p w14:paraId="3ACD0A77" w14:textId="77777777" w:rsidR="00342184" w:rsidRDefault="00342184" w:rsidP="008C66F1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</w:p>
    <w:p w14:paraId="67173BCA" w14:textId="77777777" w:rsidR="00C86B1F" w:rsidRDefault="00C86B1F" w:rsidP="00C86B1F">
      <w:pPr>
        <w:spacing w:after="120"/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 xml:space="preserve">PREVÁDZKOVÝ PORIADOK ŠPORTOVO TELOVÝCHOVNÉHO ZARIADENIA  </w:t>
      </w:r>
    </w:p>
    <w:p w14:paraId="015D95F2" w14:textId="77777777" w:rsidR="00FC4467" w:rsidRDefault="00FC4467" w:rsidP="00FC4467">
      <w:pPr>
        <w:jc w:val="center"/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</w:pPr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>„</w:t>
      </w:r>
      <w:r w:rsidR="00342184"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>Tbiliská</w:t>
      </w:r>
      <w:r>
        <w:rPr>
          <w:rFonts w:ascii="Microsoft Sans Serif" w:hAnsi="Microsoft Sans Serif" w:cs="Microsoft Sans Serif"/>
          <w:b/>
          <w:bCs/>
          <w:color w:val="0000FF"/>
          <w:sz w:val="32"/>
          <w:szCs w:val="32"/>
        </w:rPr>
        <w:t xml:space="preserve">“ </w:t>
      </w:r>
    </w:p>
    <w:p w14:paraId="7E4E050E" w14:textId="77777777" w:rsidR="00C86B1F" w:rsidRDefault="00C86B1F" w:rsidP="00C86B1F">
      <w:pPr>
        <w:rPr>
          <w:rFonts w:ascii="Arial" w:hAnsi="Arial" w:cs="Arial"/>
          <w:color w:val="000000"/>
          <w:sz w:val="24"/>
          <w:szCs w:val="24"/>
        </w:rPr>
      </w:pPr>
    </w:p>
    <w:p w14:paraId="1224E75F" w14:textId="77777777" w:rsidR="00B677F4" w:rsidRPr="00B677F4" w:rsidRDefault="00B677F4" w:rsidP="007F1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CDB24" w14:textId="77777777" w:rsidR="00B677F4" w:rsidRPr="00B677F4" w:rsidRDefault="00B677F4" w:rsidP="007F1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FFAD53" w14:textId="77777777" w:rsidR="00A15431" w:rsidRPr="00B677F4" w:rsidRDefault="00B677F4" w:rsidP="00A154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</w:t>
      </w:r>
      <w:r w:rsidR="00A15431"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kladné údaje prevádzkovateľa </w:t>
      </w:r>
    </w:p>
    <w:p w14:paraId="70A91A4C" w14:textId="77777777" w:rsidR="00A15431" w:rsidRPr="00B677F4" w:rsidRDefault="00A15431" w:rsidP="00A154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262CAF3" w14:textId="77777777" w:rsidR="00A15431" w:rsidRPr="00B677F4" w:rsidRDefault="00A15431" w:rsidP="00A154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Názov organizácie:  Mestská časť Bratislava-Rača</w:t>
      </w:r>
    </w:p>
    <w:p w14:paraId="43109123" w14:textId="77777777" w:rsidR="00A15431" w:rsidRPr="00B677F4" w:rsidRDefault="00A15431" w:rsidP="00A154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Adresa organizácie: Kubačova 21, 831 06 Bratislava</w:t>
      </w:r>
    </w:p>
    <w:p w14:paraId="6D9CC2C7" w14:textId="77777777" w:rsidR="00DB57F7" w:rsidRPr="00B677F4" w:rsidRDefault="00DB57F7" w:rsidP="00A154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Právna forma: obec</w:t>
      </w:r>
    </w:p>
    <w:p w14:paraId="31E94F0B" w14:textId="77777777" w:rsidR="00DB57F7" w:rsidRPr="00B677F4" w:rsidRDefault="00DB57F7" w:rsidP="00A154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Názov zariadenia: </w:t>
      </w:r>
      <w:proofErr w:type="spellStart"/>
      <w:r w:rsidR="00E96F10">
        <w:rPr>
          <w:rFonts w:ascii="Times New Roman" w:hAnsi="Times New Roman" w:cs="Times New Roman"/>
          <w:b/>
          <w:bCs/>
          <w:color w:val="000000"/>
          <w:sz w:val="24"/>
          <w:szCs w:val="24"/>
        </w:rPr>
        <w:t>Športovotelovýchovné</w:t>
      </w:r>
      <w:proofErr w:type="spellEnd"/>
      <w:r w:rsidR="00E96F1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zariadenie Tbiliská</w:t>
      </w:r>
    </w:p>
    <w:p w14:paraId="5E8A317C" w14:textId="77777777" w:rsidR="00DB57F7" w:rsidRPr="00B677F4" w:rsidRDefault="00DB57F7" w:rsidP="00A154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Adresa zariadenia:</w:t>
      </w:r>
      <w:r w:rsidR="00AA34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421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Tbiliská</w:t>
      </w:r>
      <w:r w:rsidR="00AA34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ul</w:t>
      </w:r>
      <w:r w:rsidR="00734C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3421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AA34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831 36 Bratislava</w:t>
      </w:r>
    </w:p>
    <w:p w14:paraId="76994FBD" w14:textId="77777777" w:rsidR="00DB57F7" w:rsidRDefault="00DB57F7" w:rsidP="00A154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Kontakt : 02/491124</w:t>
      </w:r>
      <w:r w:rsidR="003421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42</w:t>
      </w:r>
    </w:p>
    <w:p w14:paraId="729502DD" w14:textId="77777777" w:rsidR="00A77755" w:rsidRPr="00B677F4" w:rsidRDefault="00A77755" w:rsidP="00A154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Správca kontakt : 090</w:t>
      </w:r>
      <w:r w:rsidR="002133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5 221 663</w:t>
      </w:r>
    </w:p>
    <w:p w14:paraId="599BC634" w14:textId="77777777" w:rsidR="00DB57F7" w:rsidRPr="00B677F4" w:rsidRDefault="00DB57F7" w:rsidP="00A154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e-mail : </w:t>
      </w:r>
      <w:hyperlink r:id="rId10" w:history="1">
        <w:r w:rsidR="00342184" w:rsidRPr="000F09DA">
          <w:rPr>
            <w:rStyle w:val="Hypertextovprepojenie"/>
            <w:rFonts w:ascii="Times New Roman" w:hAnsi="Times New Roman" w:cs="Times New Roman"/>
            <w:b/>
            <w:bCs/>
            <w:sz w:val="24"/>
            <w:szCs w:val="24"/>
          </w:rPr>
          <w:t>sport@raca.sk</w:t>
        </w:r>
      </w:hyperlink>
    </w:p>
    <w:p w14:paraId="480FA4B6" w14:textId="77777777" w:rsidR="002A2508" w:rsidRPr="00B677F4" w:rsidRDefault="002A2508" w:rsidP="00A154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B2EC292" w14:textId="77777777" w:rsidR="002A2508" w:rsidRPr="00B677F4" w:rsidRDefault="002A2508" w:rsidP="00A154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BEB1674" w14:textId="77777777" w:rsidR="00CA6EA3" w:rsidRPr="00B677F4" w:rsidRDefault="00CA6EA3" w:rsidP="002A2508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Úvodné ustanovenia </w:t>
      </w:r>
    </w:p>
    <w:p w14:paraId="34C961EB" w14:textId="77777777" w:rsidR="00CA6EA3" w:rsidRPr="00B677F4" w:rsidRDefault="00CA6EA3" w:rsidP="00CA6E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Druh zariadenia: </w:t>
      </w:r>
    </w:p>
    <w:p w14:paraId="2CBE3EED" w14:textId="17FBDAB9" w:rsidR="00CA6EA3" w:rsidRPr="00B677F4" w:rsidRDefault="00CA6EA3" w:rsidP="00405E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677F4">
        <w:rPr>
          <w:rFonts w:ascii="Times New Roman" w:hAnsi="Times New Roman" w:cs="Times New Roman"/>
          <w:color w:val="000000"/>
          <w:sz w:val="24"/>
          <w:szCs w:val="24"/>
        </w:rPr>
        <w:t>Mestská časť Bratislava-Rača</w:t>
      </w:r>
      <w:r w:rsidR="005E5A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E5A38" w:rsidRPr="00022B3E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5E5A38" w:rsidRPr="00022B3E">
        <w:rPr>
          <w:rFonts w:ascii="Times New Roman" w:hAnsi="Times New Roman" w:cs="Times New Roman"/>
          <w:color w:val="000000" w:themeColor="text1"/>
          <w:sz w:val="24"/>
          <w:szCs w:val="24"/>
        </w:rPr>
        <w:t>ďalej len mestská časť)</w:t>
      </w:r>
      <w:r w:rsidRPr="00022B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>zriadila a prevádzkuje obecne prospešné zariadenie pod názvom „</w:t>
      </w:r>
      <w:r w:rsidR="009A5C37">
        <w:rPr>
          <w:rFonts w:ascii="Times New Roman" w:hAnsi="Times New Roman" w:cs="Times New Roman"/>
          <w:color w:val="000000"/>
          <w:sz w:val="24"/>
          <w:szCs w:val="24"/>
        </w:rPr>
        <w:t xml:space="preserve">Športovo telovýchovné zariadenie </w:t>
      </w:r>
      <w:r w:rsidR="00734C22">
        <w:rPr>
          <w:rFonts w:ascii="Times New Roman" w:hAnsi="Times New Roman" w:cs="Times New Roman"/>
          <w:color w:val="000000"/>
          <w:sz w:val="24"/>
          <w:szCs w:val="24"/>
        </w:rPr>
        <w:t>Tbiliská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>“ (ďalej len „</w:t>
      </w:r>
      <w:r w:rsidR="009A5C37">
        <w:rPr>
          <w:rFonts w:ascii="Times New Roman" w:hAnsi="Times New Roman" w:cs="Times New Roman"/>
          <w:color w:val="000000"/>
          <w:sz w:val="24"/>
          <w:szCs w:val="24"/>
        </w:rPr>
        <w:t>športový areál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 xml:space="preserve">“). </w:t>
      </w:r>
      <w:r w:rsidR="009A5C37">
        <w:rPr>
          <w:rFonts w:ascii="Times New Roman" w:hAnsi="Times New Roman" w:cs="Times New Roman"/>
          <w:color w:val="000000"/>
          <w:sz w:val="24"/>
          <w:szCs w:val="24"/>
        </w:rPr>
        <w:t>Športový areál</w:t>
      </w:r>
      <w:r w:rsidR="00C86B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 xml:space="preserve">sa nachádza </w:t>
      </w:r>
      <w:r w:rsidRPr="00022B3E">
        <w:rPr>
          <w:rFonts w:ascii="Times New Roman" w:hAnsi="Times New Roman" w:cs="Times New Roman"/>
          <w:color w:val="000000"/>
          <w:sz w:val="24"/>
          <w:szCs w:val="24"/>
        </w:rPr>
        <w:t xml:space="preserve">na </w:t>
      </w:r>
      <w:r w:rsidR="005E5A38" w:rsidRPr="00022B3E">
        <w:rPr>
          <w:rFonts w:ascii="Times New Roman" w:hAnsi="Times New Roman" w:cs="Times New Roman"/>
          <w:color w:val="000000"/>
          <w:sz w:val="24"/>
          <w:szCs w:val="24"/>
        </w:rPr>
        <w:t xml:space="preserve">pozemku </w:t>
      </w:r>
      <w:proofErr w:type="spellStart"/>
      <w:r w:rsidRPr="00022B3E">
        <w:rPr>
          <w:rFonts w:ascii="Times New Roman" w:hAnsi="Times New Roman" w:cs="Times New Roman"/>
          <w:color w:val="000000"/>
          <w:sz w:val="24"/>
          <w:szCs w:val="24"/>
        </w:rPr>
        <w:t>parc</w:t>
      </w:r>
      <w:proofErr w:type="spellEnd"/>
      <w:r w:rsidR="005E5A38" w:rsidRPr="00022B3E">
        <w:rPr>
          <w:rFonts w:ascii="Times New Roman" w:hAnsi="Times New Roman" w:cs="Times New Roman"/>
          <w:color w:val="000000"/>
          <w:sz w:val="24"/>
          <w:szCs w:val="24"/>
        </w:rPr>
        <w:t>. č.</w:t>
      </w:r>
      <w:r w:rsidR="005E5A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42184">
        <w:rPr>
          <w:rFonts w:ascii="Times New Roman" w:hAnsi="Times New Roman" w:cs="Times New Roman"/>
          <w:b/>
          <w:sz w:val="24"/>
          <w:szCs w:val="24"/>
        </w:rPr>
        <w:t>475</w:t>
      </w:r>
      <w:r w:rsidR="00BD3C9C" w:rsidRPr="00B677F4">
        <w:rPr>
          <w:rFonts w:ascii="Times New Roman" w:hAnsi="Times New Roman" w:cs="Times New Roman"/>
          <w:b/>
          <w:sz w:val="24"/>
          <w:szCs w:val="24"/>
        </w:rPr>
        <w:t>/</w:t>
      </w:r>
      <w:r w:rsidR="00342184">
        <w:rPr>
          <w:rFonts w:ascii="Times New Roman" w:hAnsi="Times New Roman" w:cs="Times New Roman"/>
          <w:b/>
          <w:sz w:val="24"/>
          <w:szCs w:val="24"/>
        </w:rPr>
        <w:t>2</w:t>
      </w:r>
      <w:r w:rsidR="00BD3C9C" w:rsidRPr="00B677F4">
        <w:rPr>
          <w:rFonts w:ascii="Times New Roman" w:hAnsi="Times New Roman" w:cs="Times New Roman"/>
          <w:sz w:val="24"/>
          <w:szCs w:val="24"/>
        </w:rPr>
        <w:t xml:space="preserve"> 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 xml:space="preserve">v katastrálnom území </w:t>
      </w:r>
      <w:r w:rsidR="00BD3C9C" w:rsidRPr="00B677F4">
        <w:rPr>
          <w:rFonts w:ascii="Times New Roman" w:hAnsi="Times New Roman" w:cs="Times New Roman"/>
          <w:b/>
          <w:sz w:val="24"/>
          <w:szCs w:val="24"/>
        </w:rPr>
        <w:t>Rača</w:t>
      </w:r>
      <w:r w:rsidR="005E5A38" w:rsidRPr="00022B3E">
        <w:rPr>
          <w:rFonts w:ascii="Times New Roman" w:hAnsi="Times New Roman" w:cs="Times New Roman"/>
          <w:b/>
          <w:sz w:val="24"/>
          <w:szCs w:val="24"/>
        </w:rPr>
        <w:t>.</w:t>
      </w:r>
      <w:r w:rsidRPr="00B677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 xml:space="preserve">Ide o multifunkčné zariadenie </w:t>
      </w:r>
      <w:r w:rsidR="005E5A38" w:rsidRPr="00022B3E">
        <w:rPr>
          <w:rFonts w:ascii="Times New Roman" w:hAnsi="Times New Roman" w:cs="Times New Roman"/>
          <w:color w:val="000000"/>
          <w:sz w:val="24"/>
          <w:szCs w:val="24"/>
        </w:rPr>
        <w:t>vo vlastníctve m</w:t>
      </w:r>
      <w:r w:rsidRPr="00022B3E">
        <w:rPr>
          <w:rFonts w:ascii="Times New Roman" w:hAnsi="Times New Roman" w:cs="Times New Roman"/>
          <w:color w:val="000000"/>
          <w:sz w:val="24"/>
          <w:szCs w:val="24"/>
        </w:rPr>
        <w:t>estskej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 xml:space="preserve"> časti. Účelom a hlavnou náplňou činnosti </w:t>
      </w:r>
      <w:r w:rsidR="009A5C37">
        <w:rPr>
          <w:rFonts w:ascii="Times New Roman" w:hAnsi="Times New Roman" w:cs="Times New Roman"/>
          <w:color w:val="000000"/>
          <w:sz w:val="24"/>
          <w:szCs w:val="24"/>
        </w:rPr>
        <w:t xml:space="preserve">športového areálu 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 xml:space="preserve">je zaisťovať športový, kultúrny a spoločenský život obce a jeho občanov. </w:t>
      </w:r>
      <w:r w:rsidR="009A5C37">
        <w:rPr>
          <w:rFonts w:ascii="Times New Roman" w:hAnsi="Times New Roman" w:cs="Times New Roman"/>
          <w:color w:val="000000"/>
          <w:sz w:val="24"/>
          <w:szCs w:val="24"/>
        </w:rPr>
        <w:t xml:space="preserve">Športový areál 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>môže byť pri splnení tu uložených podmienok poskytovan</w:t>
      </w:r>
      <w:r w:rsidR="009A5C37">
        <w:rPr>
          <w:rFonts w:ascii="Times New Roman" w:hAnsi="Times New Roman" w:cs="Times New Roman"/>
          <w:color w:val="000000"/>
          <w:sz w:val="24"/>
          <w:szCs w:val="24"/>
        </w:rPr>
        <w:t>ý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 xml:space="preserve"> bezplatne</w:t>
      </w:r>
      <w:r w:rsidRPr="005E5A38">
        <w:rPr>
          <w:rFonts w:ascii="Times New Roman" w:hAnsi="Times New Roman" w:cs="Times New Roman"/>
          <w:sz w:val="24"/>
          <w:szCs w:val="24"/>
        </w:rPr>
        <w:t>,</w:t>
      </w:r>
      <w:r w:rsidRPr="00B677F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677F4">
        <w:rPr>
          <w:rFonts w:ascii="Times New Roman" w:hAnsi="Times New Roman" w:cs="Times New Roman"/>
          <w:sz w:val="24"/>
          <w:szCs w:val="24"/>
        </w:rPr>
        <w:t>alebo za stanovenú odplatu občanom</w:t>
      </w:r>
      <w:r w:rsidR="00D40FDB">
        <w:rPr>
          <w:rFonts w:ascii="Times New Roman" w:hAnsi="Times New Roman" w:cs="Times New Roman"/>
          <w:sz w:val="24"/>
          <w:szCs w:val="24"/>
        </w:rPr>
        <w:t xml:space="preserve"> mestskej časti</w:t>
      </w:r>
      <w:r w:rsidRPr="00B677F4">
        <w:rPr>
          <w:rFonts w:ascii="Times New Roman" w:hAnsi="Times New Roman" w:cs="Times New Roman"/>
          <w:sz w:val="24"/>
          <w:szCs w:val="24"/>
        </w:rPr>
        <w:t xml:space="preserve"> a ďalším fyzickým a právnickým osobám. </w:t>
      </w:r>
    </w:p>
    <w:p w14:paraId="1980D9AD" w14:textId="63D2A6A4" w:rsidR="00CA6EA3" w:rsidRDefault="00CA6EA3" w:rsidP="00405E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color w:val="000000"/>
          <w:sz w:val="24"/>
          <w:szCs w:val="24"/>
        </w:rPr>
        <w:t xml:space="preserve">Vlastníkom a prevádzkovateľom </w:t>
      </w:r>
      <w:r w:rsidR="004457E0">
        <w:rPr>
          <w:rFonts w:ascii="Times New Roman" w:hAnsi="Times New Roman" w:cs="Times New Roman"/>
          <w:color w:val="000000"/>
          <w:sz w:val="24"/>
          <w:szCs w:val="24"/>
        </w:rPr>
        <w:t>š</w:t>
      </w:r>
      <w:r w:rsidR="009A5C37">
        <w:rPr>
          <w:rFonts w:ascii="Times New Roman" w:hAnsi="Times New Roman" w:cs="Times New Roman"/>
          <w:color w:val="000000"/>
          <w:sz w:val="24"/>
          <w:szCs w:val="24"/>
        </w:rPr>
        <w:t xml:space="preserve">portového areálu 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 xml:space="preserve">je </w:t>
      </w:r>
      <w:r w:rsidR="004457E0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>estská časť</w:t>
      </w:r>
      <w:r w:rsidR="00297184" w:rsidRPr="00B677F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677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F2B7193" w14:textId="77777777" w:rsidR="00446AEC" w:rsidRDefault="00446AEC" w:rsidP="00405E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B1094A" w14:textId="2486A059" w:rsidR="00446AEC" w:rsidRPr="00446AEC" w:rsidRDefault="00446AEC" w:rsidP="00D40FDB">
      <w:pPr>
        <w:pStyle w:val="Zkladntext2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AEC">
        <w:rPr>
          <w:rFonts w:ascii="Times New Roman" w:hAnsi="Times New Roman" w:cs="Times New Roman"/>
          <w:sz w:val="24"/>
          <w:szCs w:val="24"/>
        </w:rPr>
        <w:t xml:space="preserve">Prevádzkový poriadok </w:t>
      </w:r>
      <w:r w:rsidR="009A5C37">
        <w:rPr>
          <w:rFonts w:ascii="Times New Roman" w:hAnsi="Times New Roman" w:cs="Times New Roman"/>
          <w:color w:val="000000"/>
          <w:sz w:val="24"/>
          <w:szCs w:val="24"/>
        </w:rPr>
        <w:t xml:space="preserve">športového areálu </w:t>
      </w:r>
      <w:r w:rsidRPr="00446AEC">
        <w:rPr>
          <w:rFonts w:ascii="Times New Roman" w:hAnsi="Times New Roman" w:cs="Times New Roman"/>
          <w:sz w:val="24"/>
          <w:szCs w:val="24"/>
        </w:rPr>
        <w:t>je vypracovaný v zmysle § 22 zákona NR SR č. 355/2007 Z.</w:t>
      </w:r>
      <w:r w:rsidR="004457E0">
        <w:rPr>
          <w:rFonts w:ascii="Times New Roman" w:hAnsi="Times New Roman" w:cs="Times New Roman"/>
          <w:sz w:val="24"/>
          <w:szCs w:val="24"/>
        </w:rPr>
        <w:t> </w:t>
      </w:r>
      <w:r w:rsidRPr="00446AEC">
        <w:rPr>
          <w:rFonts w:ascii="Times New Roman" w:hAnsi="Times New Roman" w:cs="Times New Roman"/>
          <w:sz w:val="24"/>
          <w:szCs w:val="24"/>
        </w:rPr>
        <w:t>z</w:t>
      </w:r>
      <w:r w:rsidR="004457E0">
        <w:rPr>
          <w:rFonts w:ascii="Times New Roman" w:hAnsi="Times New Roman" w:cs="Times New Roman"/>
          <w:sz w:val="24"/>
          <w:szCs w:val="24"/>
        </w:rPr>
        <w:t>.</w:t>
      </w:r>
      <w:r w:rsidRPr="00446AEC">
        <w:rPr>
          <w:rFonts w:ascii="Times New Roman" w:hAnsi="Times New Roman" w:cs="Times New Roman"/>
          <w:sz w:val="24"/>
          <w:szCs w:val="24"/>
        </w:rPr>
        <w:t xml:space="preserve"> o ochrane podpore a rozvoji verejného zdravia a o zmene a doplnení niektorých zákonov v znení neskorších predpisov a v súlade s § 6 vyhlášky MZ SR č. 525/2007 Z.</w:t>
      </w:r>
      <w:r w:rsidR="004457E0">
        <w:rPr>
          <w:rFonts w:ascii="Times New Roman" w:hAnsi="Times New Roman" w:cs="Times New Roman"/>
          <w:sz w:val="24"/>
          <w:szCs w:val="24"/>
        </w:rPr>
        <w:t> </w:t>
      </w:r>
      <w:r w:rsidRPr="00446AEC">
        <w:rPr>
          <w:rFonts w:ascii="Times New Roman" w:hAnsi="Times New Roman" w:cs="Times New Roman"/>
          <w:sz w:val="24"/>
          <w:szCs w:val="24"/>
        </w:rPr>
        <w:t xml:space="preserve">z. o podrobnostiach o požiadavkách na telovýchovno-športové zariadenia.  </w:t>
      </w:r>
    </w:p>
    <w:p w14:paraId="62BE4382" w14:textId="77777777" w:rsidR="00446AEC" w:rsidRDefault="00446AEC" w:rsidP="00446AEC">
      <w:pPr>
        <w:pStyle w:val="Zkladntext2"/>
      </w:pPr>
    </w:p>
    <w:p w14:paraId="3830B415" w14:textId="77777777" w:rsidR="0079739C" w:rsidRPr="00B677F4" w:rsidRDefault="0079739C" w:rsidP="00CA6EA3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F796C03" w14:textId="77777777" w:rsidR="00CA6EA3" w:rsidRDefault="00CA6EA3" w:rsidP="00734C22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Všeobecné ustanovenia </w:t>
      </w:r>
    </w:p>
    <w:p w14:paraId="30317586" w14:textId="45E7038D" w:rsidR="0079739C" w:rsidRPr="000A3FE8" w:rsidRDefault="0079739C" w:rsidP="00734C22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Športový areál slúži na prevádzkovanie športových aktivít žiakov základných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škôl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, športovej verejnosti a </w:t>
      </w:r>
      <w:r w:rsidR="004457E0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nájomcov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.</w:t>
      </w:r>
    </w:p>
    <w:p w14:paraId="747665A0" w14:textId="4A80034D" w:rsidR="0079739C" w:rsidRPr="000A3FE8" w:rsidRDefault="0079739C" w:rsidP="00734C22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Užívateľom sa rozumie osoba, ktorá sa nachádza v</w:t>
      </w:r>
      <w:r w:rsidR="009A5C3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 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priestore</w:t>
      </w:r>
      <w:r w:rsidR="009A5C3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športového 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areálu.</w:t>
      </w:r>
    </w:p>
    <w:p w14:paraId="7D25A40E" w14:textId="2C0B7AF7" w:rsidR="0079739C" w:rsidRPr="000A3FE8" w:rsidRDefault="0079739C" w:rsidP="00734C22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Každý užívateľ je povinný oboznámiť sa s týmto prevádzkovým poriadkom ešte pred vstupom do </w:t>
      </w:r>
      <w:r w:rsidR="00D077F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športového 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areálu a bez výnimky ho dodržiavať.</w:t>
      </w:r>
    </w:p>
    <w:p w14:paraId="0BE6D14A" w14:textId="77777777" w:rsidR="0066386A" w:rsidRDefault="0079739C" w:rsidP="0066386A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Prevádzkovateľ nenesie žiadnu zodpovednosť za zdravie užívateľa počas vykonávania športovej činnosti v športovom areáli. Vstup a všetky športové činnosti sú na vlastné 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lastRenderedPageBreak/>
        <w:t>nebezpečenstvo. Týmto ustanovením sa neobmedzuje povinnosť dodržiavať prevádzkový poriadok.</w:t>
      </w:r>
      <w:r w:rsidR="0066386A"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  <w:t xml:space="preserve"> </w:t>
      </w:r>
      <w:r w:rsidRPr="0066386A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Užívatelia zodpovedajú za svoj osobný majetok. Prevádzkovateľ nezodpovedá za takto vzniknuté škody.</w:t>
      </w:r>
    </w:p>
    <w:p w14:paraId="5A7169C7" w14:textId="70D73A5C" w:rsidR="00CA6EA3" w:rsidRPr="0066386A" w:rsidRDefault="00CA6EA3" w:rsidP="0066386A">
      <w:pPr>
        <w:numPr>
          <w:ilvl w:val="0"/>
          <w:numId w:val="5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66386A">
        <w:rPr>
          <w:rFonts w:ascii="Times New Roman" w:hAnsi="Times New Roman" w:cs="Times New Roman"/>
          <w:color w:val="000000"/>
          <w:sz w:val="24"/>
          <w:szCs w:val="24"/>
        </w:rPr>
        <w:t xml:space="preserve">Každý užívateľ je povinný oboznámiť sa s týmto prevádzkovým poriadkom a bez výnimky ho dodržiavať. V športovom areáli je dovolené vykonávať výhradne tie aktivity, na ktoré </w:t>
      </w:r>
      <w:r w:rsidR="005E5A38" w:rsidRPr="0066386A">
        <w:rPr>
          <w:rFonts w:ascii="Times New Roman" w:hAnsi="Times New Roman" w:cs="Times New Roman"/>
          <w:color w:val="000000"/>
          <w:sz w:val="24"/>
          <w:szCs w:val="24"/>
        </w:rPr>
        <w:t xml:space="preserve">je športovo telovýchovné zariadenie </w:t>
      </w:r>
      <w:r w:rsidRPr="0066386A">
        <w:rPr>
          <w:rFonts w:ascii="Times New Roman" w:hAnsi="Times New Roman" w:cs="Times New Roman"/>
          <w:color w:val="000000"/>
          <w:sz w:val="24"/>
          <w:szCs w:val="24"/>
        </w:rPr>
        <w:t>určené.</w:t>
      </w:r>
    </w:p>
    <w:p w14:paraId="4BF3E6DC" w14:textId="77777777" w:rsidR="00CA6EA3" w:rsidRPr="00ED68F2" w:rsidRDefault="00CA6EA3" w:rsidP="001643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6EC7184" w14:textId="77777777" w:rsidR="00CA6EA3" w:rsidRPr="00ED68F2" w:rsidRDefault="00CA6EA3" w:rsidP="00ED68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CBCEDD" w14:textId="77777777" w:rsidR="0079739C" w:rsidRPr="000A3FE8" w:rsidRDefault="0079739C" w:rsidP="00734C22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eastAsia="sk-SK"/>
        </w:rPr>
        <w:t>Organizačné ustanovenia</w:t>
      </w:r>
    </w:p>
    <w:p w14:paraId="00CBBC12" w14:textId="77777777" w:rsidR="0079739C" w:rsidRPr="000A3FE8" w:rsidRDefault="0079739C" w:rsidP="00734C22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Do športového areálu sa vstupuje výhradne cez školskú bránu.</w:t>
      </w:r>
    </w:p>
    <w:p w14:paraId="22FAB277" w14:textId="77777777" w:rsidR="0079739C" w:rsidRPr="000A3FE8" w:rsidRDefault="0079739C" w:rsidP="00734C22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Užívateľ smie vojsť a zotrvať v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 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priestoroch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</w:t>
      </w:r>
      <w:r w:rsidR="00D64D8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futbalového ihriska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len po predchádzajúcom súhlase prevádzkovateľa a správcu ihriska. Kontaktné údaje sú uvedené na vstupnej tabuli a na internetovej stránke ZŠ </w:t>
      </w:r>
      <w:r w:rsidRPr="00ED68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Tbiliská 4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, </w:t>
      </w:r>
      <w:r w:rsidRPr="00ED68F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Bratislava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.</w:t>
      </w:r>
    </w:p>
    <w:p w14:paraId="069D545B" w14:textId="49A13595" w:rsidR="0079739C" w:rsidRPr="000A3FE8" w:rsidRDefault="0079739C" w:rsidP="00734C22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Prevádzku riadi a za 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športový 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areál zodpovedá prevádzkovateľ.</w:t>
      </w:r>
    </w:p>
    <w:p w14:paraId="5CB9CCDC" w14:textId="77777777" w:rsidR="0079739C" w:rsidRPr="000A3FE8" w:rsidRDefault="0079739C" w:rsidP="00734C22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Každý užívateľ je povinný riadiť sa pokynmi prevádzkovateľa. Po neuposlúchnutí jeho pokynov môže byť užívateľ s okamžitou platnosťou vykázaný z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o športového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areálu.</w:t>
      </w:r>
    </w:p>
    <w:p w14:paraId="5EF4F30B" w14:textId="77777777" w:rsidR="0079739C" w:rsidRPr="000A3FE8" w:rsidRDefault="0079739C" w:rsidP="00734C22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Užívateľ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športového 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areálu je povinný správať sa tak, aby jeho konaním alebo nekonaním nedošlo k zraneniu, ujme na zdraví alebo poškodzovaniu majetku 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prevádzkovateľa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.</w:t>
      </w:r>
    </w:p>
    <w:p w14:paraId="761CCA5B" w14:textId="77777777" w:rsidR="0079739C" w:rsidRPr="000A3FE8" w:rsidRDefault="0079739C" w:rsidP="00734C22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Za škody vzniknuté nedodržiavaním prevádzkového poriadku a všeobecných bezpečnostných pravidiel uvedených v tomto prevádzkovom poriadku zodpovedá osoba porušujúca tieto pravidlá alebo jej zákonný zástupca.</w:t>
      </w:r>
    </w:p>
    <w:p w14:paraId="498BEB56" w14:textId="77777777" w:rsidR="0079739C" w:rsidRPr="000A3FE8" w:rsidRDefault="0079739C" w:rsidP="00734C22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Za maloleté osoby 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nachádzajúce sa v športovom 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areáli zodpovedá zákonný zástupca. Správca nevykonáva dozor nad 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maloletými osobami 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v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 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čase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pohybu v športovom areáli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.</w:t>
      </w:r>
    </w:p>
    <w:p w14:paraId="17D019D6" w14:textId="4F790EFA" w:rsidR="0079739C" w:rsidRPr="000A3FE8" w:rsidRDefault="0079739C" w:rsidP="00734C22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Každý užívateľ je povinný dodržiavať v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 športovom 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areáli čistotu a poriadok, vyhradený časový harmonogram využívania atletickej dráhy a prevádzkový čas športového areálu.</w:t>
      </w:r>
    </w:p>
    <w:p w14:paraId="257BE72F" w14:textId="72405DF7" w:rsidR="0079739C" w:rsidRPr="000A3FE8" w:rsidRDefault="0079739C" w:rsidP="00734C22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Časový harmonogram </w:t>
      </w:r>
      <w:r w:rsidR="00B9215C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telovýchovného zariadenia 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zostavuje a riadi prevádzkovateľ</w:t>
      </w:r>
      <w:r w:rsidR="00360CE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.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</w:t>
      </w:r>
    </w:p>
    <w:p w14:paraId="1D60B1A5" w14:textId="2A61C212" w:rsidR="0079739C" w:rsidRPr="000A3FE8" w:rsidRDefault="0079739C" w:rsidP="00734C22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V športovom 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areáli 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je zakázané:</w:t>
      </w:r>
    </w:p>
    <w:p w14:paraId="218BC9EE" w14:textId="77777777" w:rsidR="0079739C" w:rsidRPr="000A3FE8" w:rsidRDefault="0079739C" w:rsidP="00734C22">
      <w:pPr>
        <w:numPr>
          <w:ilvl w:val="1"/>
          <w:numId w:val="6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akýmkoľvek spôsobom zasahovať do behu ostatných bežcov, behať v protismere,</w:t>
      </w:r>
    </w:p>
    <w:p w14:paraId="0ACE71C7" w14:textId="77777777" w:rsidR="0079739C" w:rsidRPr="000A3FE8" w:rsidRDefault="0079739C" w:rsidP="00734C22">
      <w:pPr>
        <w:numPr>
          <w:ilvl w:val="1"/>
          <w:numId w:val="6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akýmkoľvek spôsobom poškodzovať zariadenia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a vybavenie športového areálu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,</w:t>
      </w:r>
    </w:p>
    <w:p w14:paraId="2CEF8941" w14:textId="77777777" w:rsidR="0079739C" w:rsidRPr="000A3FE8" w:rsidRDefault="0079739C" w:rsidP="00734C22">
      <w:pPr>
        <w:numPr>
          <w:ilvl w:val="1"/>
          <w:numId w:val="6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používať bicykle, korčule, kolobežky, skateboardy a iné nevhodné športové náradia,</w:t>
      </w:r>
    </w:p>
    <w:p w14:paraId="7C7151A9" w14:textId="77777777" w:rsidR="0079739C" w:rsidRPr="000A3FE8" w:rsidRDefault="0079739C" w:rsidP="00734C22">
      <w:pPr>
        <w:numPr>
          <w:ilvl w:val="1"/>
          <w:numId w:val="6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fajčiť, užívať alkoholické nápoje alebo iné omamné či psychotropné látky, alebo vstupovať do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športového 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areálu pod ich vplyvom,</w:t>
      </w:r>
    </w:p>
    <w:p w14:paraId="2256B270" w14:textId="4ECDB3F5" w:rsidR="0079739C" w:rsidRPr="000A3FE8" w:rsidRDefault="0079739C" w:rsidP="00734C22">
      <w:pPr>
        <w:numPr>
          <w:ilvl w:val="1"/>
          <w:numId w:val="6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prinášať pyrotechniku, horľavé látky a chemikálie,</w:t>
      </w:r>
      <w:r w:rsidR="00A7775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žuvačky</w:t>
      </w:r>
      <w:r w:rsidR="002F365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,</w:t>
      </w:r>
    </w:p>
    <w:p w14:paraId="730837D8" w14:textId="77777777" w:rsidR="0079739C" w:rsidRPr="000A3FE8" w:rsidRDefault="0079739C" w:rsidP="00734C22">
      <w:pPr>
        <w:numPr>
          <w:ilvl w:val="1"/>
          <w:numId w:val="6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vodiť a vpúšťať psov, mačky a iné zvieratá do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športového </w:t>
      </w: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areálu,</w:t>
      </w:r>
    </w:p>
    <w:p w14:paraId="1D534C69" w14:textId="77777777" w:rsidR="0079739C" w:rsidRPr="000A3FE8" w:rsidRDefault="0079739C" w:rsidP="00734C22">
      <w:pPr>
        <w:numPr>
          <w:ilvl w:val="1"/>
          <w:numId w:val="6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nevhodne sa správať (vulgárne vyjadrovanie, neprimeraná hlučnosť, slovné či fyzické napádanie iných),</w:t>
      </w:r>
    </w:p>
    <w:p w14:paraId="1FA72433" w14:textId="6C5FAD1E" w:rsidR="0079739C" w:rsidRPr="00ED68F2" w:rsidRDefault="0079739C" w:rsidP="00734C22">
      <w:pPr>
        <w:numPr>
          <w:ilvl w:val="1"/>
          <w:numId w:val="6"/>
        </w:numPr>
        <w:shd w:val="clear" w:color="auto" w:fill="FFFFFF"/>
        <w:spacing w:after="0" w:line="240" w:lineRule="auto"/>
        <w:ind w:left="675"/>
        <w:jc w:val="both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  <w:r w:rsidRPr="000A3FE8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znečisťovať</w:t>
      </w:r>
      <w:r w:rsidR="00344DF4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 xml:space="preserve"> športový </w:t>
      </w:r>
      <w:r w:rsidR="00B9215C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sk-SK"/>
        </w:rPr>
        <w:t>areál a jeho okolie.</w:t>
      </w:r>
    </w:p>
    <w:p w14:paraId="6A247A03" w14:textId="77777777" w:rsidR="00ED68F2" w:rsidRDefault="00ED68F2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1469BBDB" w14:textId="77777777" w:rsidR="00E96F10" w:rsidRDefault="00E96F10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37587037" w14:textId="77777777" w:rsidR="00E96F10" w:rsidRDefault="00E96F10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56D5B589" w14:textId="77777777" w:rsidR="00E96F10" w:rsidRDefault="00E96F10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5FA23484" w14:textId="77777777" w:rsidR="00E96F10" w:rsidRDefault="00E96F10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6CC58D6F" w14:textId="77777777" w:rsidR="00344DF4" w:rsidRDefault="00344DF4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71CFC139" w14:textId="77777777" w:rsidR="00344DF4" w:rsidRDefault="00344DF4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4A34A91C" w14:textId="77777777" w:rsidR="00344DF4" w:rsidRDefault="00344DF4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61486552" w14:textId="77777777" w:rsidR="00E96F10" w:rsidRDefault="00E96F10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3163E5F0" w14:textId="77777777" w:rsidR="00E96F10" w:rsidRDefault="00E96F10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6078F849" w14:textId="77777777" w:rsidR="00E96F10" w:rsidRDefault="00E96F10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1BD9E908" w14:textId="77777777" w:rsidR="009935A3" w:rsidRDefault="009935A3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11CD8996" w14:textId="77777777" w:rsidR="00E96F10" w:rsidRDefault="00E96F10" w:rsidP="00B9215C">
      <w:pPr>
        <w:shd w:val="clear" w:color="auto" w:fill="FFFFFF"/>
        <w:spacing w:after="0" w:line="240" w:lineRule="auto"/>
        <w:ind w:left="108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15240361" w14:textId="77777777" w:rsidR="0079739C" w:rsidRDefault="0079739C" w:rsidP="00ED68F2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sk-SK"/>
        </w:rPr>
      </w:pPr>
      <w:r w:rsidRPr="00ED68F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sk-SK"/>
        </w:rPr>
        <w:lastRenderedPageBreak/>
        <w:t>Prevádzkové ustanovenia</w:t>
      </w:r>
    </w:p>
    <w:p w14:paraId="21A26972" w14:textId="77777777" w:rsidR="00B9215C" w:rsidRDefault="00B9215C" w:rsidP="00ED68F2">
      <w:pPr>
        <w:shd w:val="clear" w:color="auto" w:fill="FFFFFF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sk-SK"/>
        </w:rPr>
      </w:pPr>
    </w:p>
    <w:p w14:paraId="6EB3FFA5" w14:textId="77777777" w:rsidR="00B9215C" w:rsidRDefault="00B9215C" w:rsidP="00B9215C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eastAsia="sk-SK"/>
        </w:rPr>
      </w:pPr>
    </w:p>
    <w:p w14:paraId="0A6356DA" w14:textId="77777777" w:rsidR="00DF4A62" w:rsidRDefault="00DF4A62" w:rsidP="00DF4A62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eastAsia="sk-SK"/>
        </w:rPr>
      </w:pPr>
    </w:p>
    <w:p w14:paraId="2007B10E" w14:textId="77777777" w:rsidR="00DF4A62" w:rsidRDefault="00DF4A62" w:rsidP="00DF4A62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eastAsia="sk-SK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bdr w:val="none" w:sz="0" w:space="0" w:color="auto" w:frame="1"/>
          <w:lang w:eastAsia="sk-SK"/>
        </w:rPr>
        <w:t>Atletická dráha</w:t>
      </w:r>
    </w:p>
    <w:p w14:paraId="622020FA" w14:textId="77777777" w:rsidR="00DF4A62" w:rsidRDefault="00DF4A62" w:rsidP="00DF4A62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sk-SK"/>
        </w:rPr>
      </w:pPr>
    </w:p>
    <w:p w14:paraId="059E0E2F" w14:textId="77777777" w:rsidR="00DF4A62" w:rsidRDefault="00DF4A62" w:rsidP="00DF4A62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1B92E21D" w14:textId="77777777" w:rsidR="00DF4A62" w:rsidRDefault="00DF4A62" w:rsidP="00DF4A6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Prevádzkové hodiny  </w:t>
      </w:r>
    </w:p>
    <w:p w14:paraId="6CF93F7C" w14:textId="77777777" w:rsidR="00DF4A62" w:rsidRDefault="00DF4A62" w:rsidP="00DF4A6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10566CB" w14:textId="77777777" w:rsidR="00DF4A62" w:rsidRDefault="00DF4A62" w:rsidP="00DF4A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bdr w:val="none" w:sz="0" w:space="0" w:color="auto" w:frame="1"/>
          <w:lang w:eastAsia="sk-SK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bdr w:val="none" w:sz="0" w:space="0" w:color="auto" w:frame="1"/>
          <w:lang w:eastAsia="sk-SK"/>
        </w:rPr>
        <w:t>Pre potreby škôl a školských zariadení v priebehu školského roka:</w:t>
      </w:r>
    </w:p>
    <w:p w14:paraId="37453F35" w14:textId="77777777" w:rsidR="00DF4A62" w:rsidRDefault="00DF4A62" w:rsidP="00DF4A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sk-SK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pondelok- piatok </w:t>
      </w:r>
    </w:p>
    <w:p w14:paraId="76969656" w14:textId="77777777" w:rsidR="00DF4A62" w:rsidRDefault="00DF4A62" w:rsidP="00DF4A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bdr w:val="none" w:sz="0" w:space="0" w:color="auto" w:frame="1"/>
          <w:lang w:eastAsia="sk-SK"/>
        </w:rPr>
      </w:pPr>
      <w:r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bdr w:val="none" w:sz="0" w:space="0" w:color="auto" w:frame="1"/>
          <w:lang w:eastAsia="sk-SK"/>
        </w:rPr>
        <w:t>08.00  hod. – 17.00 hod.</w:t>
      </w:r>
    </w:p>
    <w:p w14:paraId="0A126964" w14:textId="77777777" w:rsidR="00DF4A62" w:rsidRDefault="00DF4A62" w:rsidP="00DF4A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52826"/>
          <w:sz w:val="24"/>
          <w:szCs w:val="24"/>
          <w:lang w:eastAsia="sk-SK"/>
        </w:rPr>
      </w:pPr>
    </w:p>
    <w:p w14:paraId="7F61D673" w14:textId="77777777" w:rsidR="00DF4A62" w:rsidRDefault="00DF4A62" w:rsidP="00DF4A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bdr w:val="none" w:sz="0" w:space="0" w:color="auto" w:frame="1"/>
          <w:lang w:eastAsia="sk-SK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bdr w:val="none" w:sz="0" w:space="0" w:color="auto" w:frame="1"/>
          <w:lang w:eastAsia="sk-SK"/>
        </w:rPr>
        <w:t>Pre verejnosť (individuálni športovci) počas školského vyučovania:</w:t>
      </w:r>
    </w:p>
    <w:p w14:paraId="676CF1A9" w14:textId="77777777" w:rsidR="00DF4A62" w:rsidRDefault="00DF4A62" w:rsidP="00DF4A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sk-SK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06.00 hod.  – 8,00 hod                             17.00 hod. – 22.00 hod.</w:t>
      </w:r>
    </w:p>
    <w:p w14:paraId="597FD236" w14:textId="77777777" w:rsidR="00DF4A62" w:rsidRDefault="00DF4A62" w:rsidP="00DF4A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bdr w:val="none" w:sz="0" w:space="0" w:color="auto" w:frame="1"/>
          <w:lang w:eastAsia="sk-SK"/>
        </w:rPr>
      </w:pPr>
    </w:p>
    <w:p w14:paraId="17B03816" w14:textId="567F6ACB" w:rsidR="00DF4A62" w:rsidRDefault="00DF4A62" w:rsidP="00DF4A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352826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bdr w:val="none" w:sz="0" w:space="0" w:color="auto" w:frame="1"/>
          <w:lang w:eastAsia="sk-SK"/>
        </w:rPr>
        <w:t xml:space="preserve">Pre verejnosť počas </w:t>
      </w:r>
      <w:r>
        <w:rPr>
          <w:rFonts w:ascii="Times New Roman" w:hAnsi="Times New Roman" w:cs="Times New Roman"/>
          <w:b/>
          <w:sz w:val="24"/>
          <w:szCs w:val="24"/>
        </w:rPr>
        <w:t>dn</w:t>
      </w:r>
      <w:r w:rsidR="00E45B88">
        <w:rPr>
          <w:rFonts w:ascii="Times New Roman" w:hAnsi="Times New Roman" w:cs="Times New Roman"/>
          <w:b/>
          <w:sz w:val="24"/>
          <w:szCs w:val="24"/>
        </w:rPr>
        <w:t>í</w:t>
      </w:r>
      <w:r>
        <w:rPr>
          <w:rFonts w:ascii="Times New Roman" w:hAnsi="Times New Roman" w:cs="Times New Roman"/>
          <w:b/>
          <w:sz w:val="24"/>
          <w:szCs w:val="24"/>
        </w:rPr>
        <w:t xml:space="preserve"> pracovného voľna a </w:t>
      </w:r>
      <w:r>
        <w:rPr>
          <w:rFonts w:ascii="Times New Roman" w:eastAsia="Times New Roman" w:hAnsi="Times New Roman" w:cs="Times New Roman"/>
          <w:b/>
          <w:bCs/>
          <w:iCs/>
          <w:color w:val="333333"/>
          <w:sz w:val="24"/>
          <w:szCs w:val="24"/>
          <w:bdr w:val="none" w:sz="0" w:space="0" w:color="auto" w:frame="1"/>
          <w:lang w:eastAsia="sk-SK"/>
        </w:rPr>
        <w:t>školských prázdnin:</w:t>
      </w:r>
    </w:p>
    <w:p w14:paraId="5E646EFE" w14:textId="77777777" w:rsidR="00DF4A62" w:rsidRDefault="00DF4A62" w:rsidP="00DF4A6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sk-SK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06.00 hod.  – 2</w:t>
      </w:r>
      <w:r w:rsidR="00D64D82">
        <w:rPr>
          <w:rFonts w:ascii="Times New Roman" w:hAnsi="Times New Roman" w:cs="Times New Roman"/>
          <w:i/>
          <w:iCs/>
          <w:sz w:val="24"/>
          <w:szCs w:val="24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>.00 hod.</w:t>
      </w:r>
    </w:p>
    <w:p w14:paraId="4E02FFA8" w14:textId="77777777" w:rsidR="00DF4A62" w:rsidRDefault="00DF4A62" w:rsidP="00DF4A62">
      <w:pPr>
        <w:shd w:val="clear" w:color="auto" w:fill="FFFFFF"/>
        <w:spacing w:after="0" w:line="240" w:lineRule="auto"/>
        <w:textAlignment w:val="baseline"/>
      </w:pPr>
    </w:p>
    <w:p w14:paraId="6416B3C2" w14:textId="77777777" w:rsidR="00DF4A62" w:rsidRDefault="00DF4A62" w:rsidP="00DF4A62">
      <w:pPr>
        <w:shd w:val="clear" w:color="auto" w:fill="FFFFFF"/>
        <w:spacing w:after="0" w:line="240" w:lineRule="auto"/>
        <w:textAlignment w:val="baseline"/>
      </w:pPr>
    </w:p>
    <w:p w14:paraId="55FB109D" w14:textId="77777777" w:rsidR="00DF4A62" w:rsidRDefault="00DF4A62" w:rsidP="00DF4A62">
      <w:pPr>
        <w:tabs>
          <w:tab w:val="left" w:pos="540"/>
        </w:tabs>
        <w:spacing w:after="60"/>
        <w:ind w:left="540" w:hanging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Futbalové ihrisko</w:t>
      </w:r>
    </w:p>
    <w:p w14:paraId="1BB92989" w14:textId="77777777" w:rsidR="00DF4A62" w:rsidRDefault="00DF4A62" w:rsidP="00DF4A62">
      <w:pPr>
        <w:tabs>
          <w:tab w:val="left" w:pos="540"/>
        </w:tabs>
        <w:spacing w:after="0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  <w:t xml:space="preserve">Prevádzkové hodiny </w:t>
      </w:r>
    </w:p>
    <w:p w14:paraId="297B1FB9" w14:textId="77777777" w:rsidR="00DF4A62" w:rsidRDefault="00DF4A62" w:rsidP="00DF4A62">
      <w:pPr>
        <w:numPr>
          <w:ilvl w:val="0"/>
          <w:numId w:val="15"/>
        </w:numPr>
        <w:tabs>
          <w:tab w:val="left" w:pos="450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v mesiacoch október – marec</w:t>
      </w:r>
    </w:p>
    <w:p w14:paraId="737CC376" w14:textId="7130DB70" w:rsidR="00DF4A62" w:rsidRDefault="00DF4A62" w:rsidP="00D40FDB">
      <w:pPr>
        <w:suppressAutoHyphens/>
        <w:spacing w:after="0" w:line="240" w:lineRule="auto"/>
        <w:ind w:left="1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pondelok</w:t>
      </w:r>
      <w:r w:rsidR="00E45B8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- piatok</w:t>
      </w:r>
    </w:p>
    <w:p w14:paraId="14637C1B" w14:textId="7A5F54E4" w:rsidR="00DF4A62" w:rsidRDefault="00DF4A62" w:rsidP="00DF4A62">
      <w:pPr>
        <w:tabs>
          <w:tab w:val="right" w:pos="-2700"/>
          <w:tab w:val="left" w:pos="1440"/>
          <w:tab w:val="left" w:pos="4140"/>
        </w:tabs>
        <w:spacing w:after="0" w:line="240" w:lineRule="auto"/>
        <w:ind w:left="4140" w:hanging="41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8.00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hod.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17.00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hod.</w:t>
      </w:r>
      <w:r>
        <w:rPr>
          <w:rFonts w:ascii="Times New Roman" w:hAnsi="Times New Roman" w:cs="Times New Roman"/>
          <w:sz w:val="24"/>
          <w:szCs w:val="24"/>
        </w:rPr>
        <w:tab/>
        <w:t>výhradne pre účely</w:t>
      </w:r>
      <w:r w:rsidR="00D64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ZŠ Tbiliská    </w:t>
      </w:r>
    </w:p>
    <w:p w14:paraId="479CE390" w14:textId="36489CC0" w:rsidR="00DF4A62" w:rsidRDefault="00DF4A62" w:rsidP="00DF4A62">
      <w:pPr>
        <w:tabs>
          <w:tab w:val="right" w:pos="-2700"/>
          <w:tab w:val="left" w:pos="1440"/>
          <w:tab w:val="left" w:pos="414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17.00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hod. – 19.00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hod.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pre športové kluby </w:t>
      </w:r>
      <w:r w:rsidR="00E45B88">
        <w:rPr>
          <w:rFonts w:ascii="Times New Roman" w:hAnsi="Times New Roman" w:cs="Times New Roman"/>
          <w:bCs/>
          <w:sz w:val="24"/>
          <w:szCs w:val="24"/>
        </w:rPr>
        <w:t>v mestskej časti</w:t>
      </w:r>
    </w:p>
    <w:p w14:paraId="68D2D74A" w14:textId="41FCD4B4" w:rsidR="00DF4A62" w:rsidRDefault="00DF4A62" w:rsidP="00DF4A62">
      <w:pPr>
        <w:tabs>
          <w:tab w:val="right" w:pos="-2700"/>
          <w:tab w:val="left" w:pos="1440"/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 poplatkom za služby spojené s užívaním ihriska</w:t>
      </w:r>
    </w:p>
    <w:p w14:paraId="7B9A12C3" w14:textId="77777777" w:rsidR="00DF4A62" w:rsidRDefault="00DF4A62" w:rsidP="00DF4A62">
      <w:pPr>
        <w:tabs>
          <w:tab w:val="center" w:pos="-2700"/>
          <w:tab w:val="right" w:pos="-2520"/>
          <w:tab w:val="left" w:pos="4111"/>
        </w:tabs>
        <w:spacing w:after="0"/>
        <w:ind w:left="1416" w:hanging="14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19.00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hod. – 2</w:t>
      </w:r>
      <w:r w:rsidR="00D64D8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hod.</w:t>
      </w:r>
      <w:r>
        <w:rPr>
          <w:rFonts w:ascii="Times New Roman" w:hAnsi="Times New Roman" w:cs="Times New Roman"/>
          <w:sz w:val="24"/>
          <w:szCs w:val="24"/>
        </w:rPr>
        <w:tab/>
        <w:t xml:space="preserve">individuálne rezervovanie záujemcami              </w:t>
      </w:r>
    </w:p>
    <w:p w14:paraId="60CEBDB8" w14:textId="77777777" w:rsidR="00DF4A62" w:rsidRDefault="00DF4A62" w:rsidP="00DF4A62">
      <w:pPr>
        <w:tabs>
          <w:tab w:val="center" w:pos="-2700"/>
          <w:tab w:val="right" w:pos="-2520"/>
          <w:tab w:val="left" w:pos="0"/>
          <w:tab w:val="left" w:pos="1440"/>
          <w:tab w:val="left" w:pos="4140"/>
        </w:tabs>
        <w:spacing w:after="0" w:line="240" w:lineRule="auto"/>
        <w:ind w:left="4140" w:hanging="4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s poplatkom  za  služby spojené s užívaním ihriska. </w:t>
      </w:r>
    </w:p>
    <w:p w14:paraId="765137D9" w14:textId="77777777" w:rsidR="00DF4A62" w:rsidRDefault="00DF4A62" w:rsidP="00DF4A62">
      <w:pPr>
        <w:tabs>
          <w:tab w:val="left" w:pos="-2700"/>
          <w:tab w:val="right" w:pos="252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4D87147" w14:textId="77777777" w:rsidR="00DF4A62" w:rsidRDefault="00DF4A62" w:rsidP="00DF4A62">
      <w:pPr>
        <w:numPr>
          <w:ilvl w:val="0"/>
          <w:numId w:val="15"/>
        </w:numPr>
        <w:tabs>
          <w:tab w:val="left" w:pos="4500"/>
        </w:tabs>
        <w:suppressAutoHyphens/>
        <w:spacing w:after="0" w:line="240" w:lineRule="auto"/>
        <w:ind w:left="1423" w:hanging="357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v mesiacoch apríl – september</w:t>
      </w:r>
    </w:p>
    <w:p w14:paraId="1E7E6492" w14:textId="46654BEE" w:rsidR="00DF4A62" w:rsidRDefault="00DF4A62" w:rsidP="00DF4A62">
      <w:pPr>
        <w:tabs>
          <w:tab w:val="left" w:pos="4500"/>
        </w:tabs>
        <w:suppressAutoHyphens/>
        <w:spacing w:after="0" w:line="240" w:lineRule="auto"/>
        <w:ind w:left="1423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pondelok</w:t>
      </w:r>
      <w:r w:rsidR="00E45B8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- piatok</w:t>
      </w:r>
    </w:p>
    <w:p w14:paraId="71E4FC38" w14:textId="77777777" w:rsidR="00DF4A62" w:rsidRDefault="00DF4A62" w:rsidP="00DF4A62">
      <w:pPr>
        <w:tabs>
          <w:tab w:val="right" w:pos="-2700"/>
          <w:tab w:val="left" w:pos="1440"/>
          <w:tab w:val="left" w:pos="414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  <w:t>0</w:t>
      </w:r>
      <w:r>
        <w:rPr>
          <w:rFonts w:ascii="Times New Roman" w:hAnsi="Times New Roman" w:cs="Times New Roman"/>
          <w:sz w:val="24"/>
          <w:szCs w:val="24"/>
        </w:rPr>
        <w:t>8.00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hod.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17.00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hod.</w:t>
      </w:r>
      <w:r>
        <w:rPr>
          <w:rFonts w:ascii="Times New Roman" w:hAnsi="Times New Roman" w:cs="Times New Roman"/>
          <w:sz w:val="24"/>
          <w:szCs w:val="24"/>
        </w:rPr>
        <w:tab/>
        <w:t xml:space="preserve">výhradne pre účely </w:t>
      </w:r>
      <w:r>
        <w:rPr>
          <w:rFonts w:ascii="Times New Roman" w:hAnsi="Times New Roman" w:cs="Times New Roman"/>
          <w:bCs/>
          <w:sz w:val="24"/>
          <w:szCs w:val="24"/>
        </w:rPr>
        <w:t>ZŠ Tbiliská</w:t>
      </w:r>
    </w:p>
    <w:p w14:paraId="78ACDF9C" w14:textId="77777777" w:rsidR="00DF4A62" w:rsidRDefault="00DF4A62" w:rsidP="00DF4A62">
      <w:pPr>
        <w:tabs>
          <w:tab w:val="right" w:pos="-2700"/>
          <w:tab w:val="left" w:pos="1440"/>
          <w:tab w:val="left" w:pos="414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17.00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hod – 19.00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>hod.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pre športové kluby MČ Bratislava – Rača. </w:t>
      </w:r>
    </w:p>
    <w:p w14:paraId="1B0B59D6" w14:textId="77777777" w:rsidR="00DF4A62" w:rsidRDefault="00DF4A62" w:rsidP="00DF4A62">
      <w:pPr>
        <w:tabs>
          <w:tab w:val="right" w:pos="-2700"/>
          <w:tab w:val="left" w:pos="1440"/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 poplatkom  za  služby spojené s užívaním ihriska</w:t>
      </w:r>
    </w:p>
    <w:p w14:paraId="1D822B74" w14:textId="77777777" w:rsidR="00DF4A62" w:rsidRDefault="00DF4A62" w:rsidP="00DF4A62">
      <w:pPr>
        <w:tabs>
          <w:tab w:val="center" w:pos="-2700"/>
          <w:tab w:val="right" w:pos="-2520"/>
          <w:tab w:val="left" w:pos="0"/>
          <w:tab w:val="left" w:pos="1440"/>
          <w:tab w:val="left" w:pos="4140"/>
        </w:tabs>
        <w:spacing w:after="0" w:line="240" w:lineRule="auto"/>
        <w:ind w:left="4140" w:hanging="4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19.00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hod </w:t>
      </w:r>
      <w:r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22.00</w:t>
      </w:r>
      <w:r>
        <w:rPr>
          <w:rFonts w:ascii="Times New Roman" w:hAnsi="Times New Roman" w:cs="Times New Roman"/>
          <w:i/>
          <w:iCs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hod.</w:t>
      </w:r>
      <w:r>
        <w:rPr>
          <w:rFonts w:ascii="Times New Roman" w:hAnsi="Times New Roman" w:cs="Times New Roman"/>
          <w:sz w:val="24"/>
          <w:szCs w:val="24"/>
        </w:rPr>
        <w:tab/>
        <w:t xml:space="preserve">individuálne rezervovanie záujemcami s poplatkom  za  služby spojené s užívaním ihriska. </w:t>
      </w:r>
    </w:p>
    <w:p w14:paraId="25C9CA46" w14:textId="77777777" w:rsidR="00DF4A62" w:rsidRDefault="00DF4A62" w:rsidP="00DF4A62">
      <w:pPr>
        <w:tabs>
          <w:tab w:val="left" w:pos="-2700"/>
          <w:tab w:val="right" w:pos="25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619DB2" w14:textId="1B78DF2D" w:rsidR="00DF4A62" w:rsidRDefault="00DF4A62" w:rsidP="00DF4A62">
      <w:pPr>
        <w:numPr>
          <w:ilvl w:val="0"/>
          <w:numId w:val="15"/>
        </w:numPr>
        <w:tabs>
          <w:tab w:val="left" w:pos="4500"/>
        </w:tabs>
        <w:suppressAutoHyphens/>
        <w:spacing w:after="0" w:line="240" w:lineRule="auto"/>
        <w:ind w:left="1423" w:hanging="357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dni pracovného voľna, školské </w:t>
      </w:r>
      <w:r>
        <w:rPr>
          <w:rFonts w:ascii="Times New Roman" w:hAnsi="Times New Roman" w:cs="Times New Roman"/>
          <w:i/>
          <w:iCs/>
          <w:sz w:val="24"/>
          <w:szCs w:val="24"/>
        </w:rPr>
        <w:t>prázdniny</w:t>
      </w:r>
    </w:p>
    <w:p w14:paraId="40EB8D55" w14:textId="0A8445DB" w:rsidR="00DF4A62" w:rsidRDefault="00D40FDB" w:rsidP="00612A86">
      <w:pPr>
        <w:tabs>
          <w:tab w:val="left" w:pos="1440"/>
          <w:tab w:val="left" w:pos="4140"/>
        </w:tabs>
        <w:spacing w:after="0"/>
        <w:ind w:left="4135" w:hanging="27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10.00</w:t>
      </w:r>
      <w:r w:rsidR="00DF4A62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DF4A62">
        <w:rPr>
          <w:rFonts w:ascii="Times New Roman" w:hAnsi="Times New Roman" w:cs="Times New Roman"/>
          <w:sz w:val="24"/>
          <w:szCs w:val="24"/>
        </w:rPr>
        <w:t>hod. – 22.00</w:t>
      </w:r>
      <w:r w:rsidR="00DF4A62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DF4A62">
        <w:rPr>
          <w:rFonts w:ascii="Times New Roman" w:hAnsi="Times New Roman" w:cs="Times New Roman"/>
          <w:sz w:val="24"/>
          <w:szCs w:val="24"/>
        </w:rPr>
        <w:t>hod.</w:t>
      </w:r>
      <w:r w:rsidR="00DF4A62">
        <w:rPr>
          <w:rFonts w:ascii="Times New Roman" w:hAnsi="Times New Roman" w:cs="Times New Roman"/>
          <w:sz w:val="24"/>
          <w:szCs w:val="24"/>
        </w:rPr>
        <w:tab/>
      </w:r>
      <w:r w:rsidR="006F0701">
        <w:rPr>
          <w:rFonts w:ascii="Times New Roman" w:hAnsi="Times New Roman" w:cs="Times New Roman"/>
          <w:sz w:val="24"/>
          <w:szCs w:val="24"/>
        </w:rPr>
        <w:t xml:space="preserve">pre verejnosť,  prípadné </w:t>
      </w:r>
      <w:r w:rsidR="00DF4A62">
        <w:rPr>
          <w:rFonts w:ascii="Times New Roman" w:hAnsi="Times New Roman" w:cs="Times New Roman"/>
          <w:sz w:val="24"/>
          <w:szCs w:val="24"/>
        </w:rPr>
        <w:t>individuálne rezervovanie  s poplatkom za služby spojené s užívaním ihriska s prednostným právom detí do 15 rokov</w:t>
      </w:r>
      <w:r w:rsidR="006F0701">
        <w:rPr>
          <w:rFonts w:ascii="Times New Roman" w:hAnsi="Times New Roman" w:cs="Times New Roman"/>
          <w:sz w:val="24"/>
          <w:szCs w:val="24"/>
        </w:rPr>
        <w:t xml:space="preserve"> a športové akcie </w:t>
      </w:r>
      <w:r w:rsidR="00E45B88">
        <w:rPr>
          <w:rFonts w:ascii="Times New Roman" w:hAnsi="Times New Roman" w:cs="Times New Roman"/>
          <w:sz w:val="24"/>
          <w:szCs w:val="24"/>
        </w:rPr>
        <w:t>m</w:t>
      </w:r>
      <w:r w:rsidR="006F0701">
        <w:rPr>
          <w:rFonts w:ascii="Times New Roman" w:hAnsi="Times New Roman" w:cs="Times New Roman"/>
          <w:sz w:val="24"/>
          <w:szCs w:val="24"/>
        </w:rPr>
        <w:t>estskej časti</w:t>
      </w:r>
      <w:r w:rsidR="00DF4A62">
        <w:rPr>
          <w:rFonts w:ascii="Times New Roman" w:hAnsi="Times New Roman" w:cs="Times New Roman"/>
          <w:sz w:val="24"/>
          <w:szCs w:val="24"/>
        </w:rPr>
        <w:t>.</w:t>
      </w:r>
    </w:p>
    <w:p w14:paraId="2799BD4A" w14:textId="3C9D41CA" w:rsidR="009E79FC" w:rsidRDefault="00612A86" w:rsidP="00612A86">
      <w:pPr>
        <w:tabs>
          <w:tab w:val="left" w:pos="1440"/>
          <w:tab w:val="left" w:pos="4140"/>
        </w:tabs>
        <w:spacing w:after="0"/>
        <w:ind w:left="4135" w:hanging="27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Individuálnou rezerváciou sa chápe využitie celej hracej plochy, a vtedy je hracia plocha vyhradená výhradne pre Nájomcu.</w:t>
      </w:r>
    </w:p>
    <w:p w14:paraId="4FFF7754" w14:textId="77777777" w:rsidR="00B9215C" w:rsidRPr="00B9215C" w:rsidRDefault="00B9215C" w:rsidP="00B9215C">
      <w:pPr>
        <w:tabs>
          <w:tab w:val="left" w:pos="540"/>
          <w:tab w:val="left" w:pos="1440"/>
        </w:tabs>
        <w:spacing w:after="0"/>
        <w:ind w:left="540" w:hanging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9215C">
        <w:rPr>
          <w:rFonts w:ascii="Times New Roman" w:hAnsi="Times New Roman" w:cs="Times New Roman"/>
          <w:bCs/>
          <w:sz w:val="24"/>
          <w:szCs w:val="24"/>
        </w:rPr>
        <w:lastRenderedPageBreak/>
        <w:t>2)</w:t>
      </w:r>
      <w:r w:rsidRPr="00B9215C">
        <w:rPr>
          <w:rFonts w:ascii="Times New Roman" w:hAnsi="Times New Roman" w:cs="Times New Roman"/>
          <w:bCs/>
          <w:sz w:val="24"/>
          <w:szCs w:val="24"/>
        </w:rPr>
        <w:tab/>
        <w:t>Prevádzkovateľ si vyhradzuje právo prevádzkové hodiny operatívne upraviť.</w:t>
      </w:r>
    </w:p>
    <w:p w14:paraId="6FC8F850" w14:textId="7FB61EE0" w:rsidR="00B9215C" w:rsidRPr="00B9215C" w:rsidRDefault="00B9215C" w:rsidP="00F9294C">
      <w:pPr>
        <w:tabs>
          <w:tab w:val="left" w:pos="540"/>
        </w:tabs>
        <w:spacing w:after="0"/>
        <w:ind w:left="540" w:hanging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215C">
        <w:rPr>
          <w:rFonts w:ascii="Times New Roman" w:hAnsi="Times New Roman" w:cs="Times New Roman"/>
          <w:sz w:val="24"/>
          <w:szCs w:val="24"/>
        </w:rPr>
        <w:t>3)</w:t>
      </w:r>
      <w:r w:rsidRPr="00B9215C">
        <w:rPr>
          <w:rFonts w:ascii="Times New Roman" w:hAnsi="Times New Roman" w:cs="Times New Roman"/>
          <w:sz w:val="24"/>
          <w:szCs w:val="24"/>
        </w:rPr>
        <w:tab/>
      </w:r>
      <w:r w:rsidR="006F3158">
        <w:rPr>
          <w:rFonts w:ascii="Times New Roman" w:hAnsi="Times New Roman" w:cs="Times New Roman"/>
          <w:sz w:val="24"/>
          <w:szCs w:val="24"/>
        </w:rPr>
        <w:t>Vstupné</w:t>
      </w:r>
      <w:r w:rsidR="006F3158" w:rsidRPr="00B9215C">
        <w:rPr>
          <w:rFonts w:ascii="Times New Roman" w:hAnsi="Times New Roman" w:cs="Times New Roman"/>
          <w:sz w:val="24"/>
          <w:szCs w:val="24"/>
        </w:rPr>
        <w:t xml:space="preserve"> </w:t>
      </w:r>
      <w:r w:rsidRPr="00B9215C">
        <w:rPr>
          <w:rFonts w:ascii="Times New Roman" w:hAnsi="Times New Roman" w:cs="Times New Roman"/>
          <w:sz w:val="24"/>
          <w:szCs w:val="24"/>
        </w:rPr>
        <w:t xml:space="preserve">za služby spojené s užívaním </w:t>
      </w:r>
      <w:r w:rsidR="00F8222D">
        <w:rPr>
          <w:rFonts w:ascii="Times New Roman" w:hAnsi="Times New Roman" w:cs="Times New Roman"/>
          <w:sz w:val="24"/>
          <w:szCs w:val="24"/>
        </w:rPr>
        <w:t xml:space="preserve">futbalového ihriska </w:t>
      </w:r>
      <w:r w:rsidR="00EB18CA">
        <w:rPr>
          <w:rFonts w:ascii="Times New Roman" w:hAnsi="Times New Roman" w:cs="Times New Roman"/>
          <w:sz w:val="24"/>
          <w:szCs w:val="24"/>
        </w:rPr>
        <w:t>s</w:t>
      </w:r>
      <w:r w:rsidR="00F8222D">
        <w:rPr>
          <w:rFonts w:ascii="Times New Roman" w:hAnsi="Times New Roman" w:cs="Times New Roman"/>
          <w:sz w:val="24"/>
          <w:szCs w:val="24"/>
        </w:rPr>
        <w:t> umelým povrchom</w:t>
      </w:r>
      <w:r w:rsidR="00E96F10">
        <w:rPr>
          <w:rFonts w:ascii="Times New Roman" w:hAnsi="Times New Roman" w:cs="Times New Roman"/>
          <w:sz w:val="24"/>
          <w:szCs w:val="24"/>
        </w:rPr>
        <w:t xml:space="preserve"> </w:t>
      </w:r>
      <w:r w:rsidR="0013164C">
        <w:rPr>
          <w:rFonts w:ascii="Times New Roman" w:hAnsi="Times New Roman" w:cs="Times New Roman"/>
          <w:sz w:val="24"/>
          <w:szCs w:val="24"/>
        </w:rPr>
        <w:t xml:space="preserve">vrátane príplatku za využitie osvetlenia </w:t>
      </w:r>
      <w:r w:rsidR="00D706B7">
        <w:rPr>
          <w:rFonts w:ascii="Times New Roman" w:hAnsi="Times New Roman" w:cs="Times New Roman"/>
          <w:sz w:val="24"/>
          <w:szCs w:val="24"/>
        </w:rPr>
        <w:t xml:space="preserve">je </w:t>
      </w:r>
      <w:r w:rsidR="00826240">
        <w:rPr>
          <w:rFonts w:ascii="Times New Roman" w:hAnsi="Times New Roman" w:cs="Times New Roman"/>
          <w:sz w:val="24"/>
          <w:szCs w:val="24"/>
        </w:rPr>
        <w:t xml:space="preserve">stanovené v časti B prílohy </w:t>
      </w:r>
      <w:r w:rsidR="00826240" w:rsidRPr="00826240">
        <w:rPr>
          <w:rFonts w:ascii="Times New Roman" w:hAnsi="Times New Roman" w:cs="Times New Roman"/>
          <w:sz w:val="24"/>
          <w:szCs w:val="24"/>
        </w:rPr>
        <w:t>k Zásadám hospodárenia s vlastným majetkom mestskej časti Bratislava-Rača a s majetkom zvereným do správy mestskej časti Bratislava-Rača</w:t>
      </w:r>
      <w:r w:rsidRPr="00B9215C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14:paraId="50181770" w14:textId="0690C126" w:rsidR="00B9215C" w:rsidRPr="00B9215C" w:rsidRDefault="00B9215C" w:rsidP="00D40FDB">
      <w:pPr>
        <w:tabs>
          <w:tab w:val="left" w:pos="540"/>
          <w:tab w:val="left" w:pos="2880"/>
        </w:tabs>
        <w:spacing w:after="0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B9215C">
        <w:rPr>
          <w:rFonts w:ascii="Times New Roman" w:hAnsi="Times New Roman" w:cs="Times New Roman"/>
          <w:sz w:val="24"/>
          <w:szCs w:val="24"/>
        </w:rPr>
        <w:t>4)</w:t>
      </w:r>
      <w:r w:rsidRPr="00B9215C">
        <w:rPr>
          <w:rFonts w:ascii="Times New Roman" w:hAnsi="Times New Roman" w:cs="Times New Roman"/>
          <w:sz w:val="24"/>
          <w:szCs w:val="24"/>
        </w:rPr>
        <w:tab/>
      </w:r>
      <w:r w:rsidR="00585680">
        <w:rPr>
          <w:rFonts w:ascii="Times New Roman" w:hAnsi="Times New Roman" w:cs="Times New Roman"/>
          <w:sz w:val="24"/>
          <w:szCs w:val="24"/>
        </w:rPr>
        <w:t>Platby podľa odseku 3</w:t>
      </w:r>
      <w:r w:rsidR="00612A86">
        <w:rPr>
          <w:rFonts w:ascii="Times New Roman" w:hAnsi="Times New Roman" w:cs="Times New Roman"/>
          <w:sz w:val="24"/>
          <w:szCs w:val="24"/>
        </w:rPr>
        <w:t>.</w:t>
      </w:r>
      <w:r w:rsidR="00585680">
        <w:rPr>
          <w:rFonts w:ascii="Times New Roman" w:hAnsi="Times New Roman" w:cs="Times New Roman"/>
          <w:sz w:val="24"/>
          <w:szCs w:val="24"/>
        </w:rPr>
        <w:t xml:space="preserve"> </w:t>
      </w:r>
      <w:r w:rsidRPr="00B9215C">
        <w:rPr>
          <w:rFonts w:ascii="Times New Roman" w:hAnsi="Times New Roman" w:cs="Times New Roman"/>
          <w:sz w:val="24"/>
          <w:szCs w:val="24"/>
        </w:rPr>
        <w:t xml:space="preserve">Nájomca </w:t>
      </w:r>
      <w:r w:rsidR="00005173">
        <w:rPr>
          <w:rFonts w:ascii="Times New Roman" w:hAnsi="Times New Roman" w:cs="Times New Roman"/>
          <w:sz w:val="24"/>
          <w:szCs w:val="24"/>
        </w:rPr>
        <w:t>uhradí</w:t>
      </w:r>
      <w:r w:rsidRPr="00B9215C">
        <w:rPr>
          <w:rFonts w:ascii="Times New Roman" w:hAnsi="Times New Roman" w:cs="Times New Roman"/>
          <w:sz w:val="24"/>
          <w:szCs w:val="24"/>
        </w:rPr>
        <w:t xml:space="preserve"> správcovi ih</w:t>
      </w:r>
      <w:r w:rsidRPr="00607765">
        <w:rPr>
          <w:rFonts w:ascii="Times New Roman" w:hAnsi="Times New Roman" w:cs="Times New Roman"/>
          <w:sz w:val="24"/>
          <w:szCs w:val="24"/>
        </w:rPr>
        <w:t>riska</w:t>
      </w:r>
      <w:r w:rsidR="00005173" w:rsidRPr="00607765">
        <w:rPr>
          <w:rFonts w:ascii="Times New Roman" w:hAnsi="Times New Roman" w:cs="Times New Roman"/>
          <w:sz w:val="24"/>
          <w:szCs w:val="24"/>
        </w:rPr>
        <w:t xml:space="preserve"> v hotovosti</w:t>
      </w:r>
      <w:r w:rsidRPr="00607765">
        <w:rPr>
          <w:rFonts w:ascii="Times New Roman" w:hAnsi="Times New Roman" w:cs="Times New Roman"/>
          <w:sz w:val="24"/>
          <w:szCs w:val="24"/>
        </w:rPr>
        <w:t>. S</w:t>
      </w:r>
      <w:r w:rsidRPr="00B9215C">
        <w:rPr>
          <w:rFonts w:ascii="Times New Roman" w:hAnsi="Times New Roman" w:cs="Times New Roman"/>
          <w:sz w:val="24"/>
          <w:szCs w:val="24"/>
        </w:rPr>
        <w:t>právca je povinný vystaviť nájomcovi doklad o zaplatení.</w:t>
      </w:r>
      <w:r w:rsidR="009E79FC">
        <w:rPr>
          <w:rFonts w:ascii="Times New Roman" w:hAnsi="Times New Roman" w:cs="Times New Roman"/>
          <w:sz w:val="24"/>
          <w:szCs w:val="24"/>
        </w:rPr>
        <w:t xml:space="preserve"> Pri dlhodobom prenájme sa </w:t>
      </w:r>
      <w:r w:rsidR="00D64D82">
        <w:rPr>
          <w:rFonts w:ascii="Times New Roman" w:hAnsi="Times New Roman" w:cs="Times New Roman"/>
          <w:sz w:val="24"/>
          <w:szCs w:val="24"/>
        </w:rPr>
        <w:t xml:space="preserve"> môže </w:t>
      </w:r>
      <w:r w:rsidR="009E79FC">
        <w:rPr>
          <w:rFonts w:ascii="Times New Roman" w:hAnsi="Times New Roman" w:cs="Times New Roman"/>
          <w:sz w:val="24"/>
          <w:szCs w:val="24"/>
        </w:rPr>
        <w:t>uzavrie</w:t>
      </w:r>
      <w:r w:rsidR="00D64D82">
        <w:rPr>
          <w:rFonts w:ascii="Times New Roman" w:hAnsi="Times New Roman" w:cs="Times New Roman"/>
          <w:sz w:val="24"/>
          <w:szCs w:val="24"/>
        </w:rPr>
        <w:t>ť</w:t>
      </w:r>
      <w:r w:rsidR="009E79FC">
        <w:rPr>
          <w:rFonts w:ascii="Times New Roman" w:hAnsi="Times New Roman" w:cs="Times New Roman"/>
          <w:sz w:val="24"/>
          <w:szCs w:val="24"/>
        </w:rPr>
        <w:t xml:space="preserve"> zmluva medzi prevádzkovateľom a</w:t>
      </w:r>
      <w:r w:rsidR="00612A86">
        <w:rPr>
          <w:rFonts w:ascii="Times New Roman" w:hAnsi="Times New Roman" w:cs="Times New Roman"/>
          <w:sz w:val="24"/>
          <w:szCs w:val="24"/>
        </w:rPr>
        <w:t> </w:t>
      </w:r>
      <w:r w:rsidR="00005173">
        <w:rPr>
          <w:rFonts w:ascii="Times New Roman" w:hAnsi="Times New Roman" w:cs="Times New Roman"/>
          <w:sz w:val="24"/>
          <w:szCs w:val="24"/>
        </w:rPr>
        <w:t>nájomcom</w:t>
      </w:r>
      <w:r w:rsidR="00612A86">
        <w:rPr>
          <w:rFonts w:ascii="Times New Roman" w:hAnsi="Times New Roman" w:cs="Times New Roman"/>
          <w:sz w:val="24"/>
          <w:szCs w:val="24"/>
        </w:rPr>
        <w:t>.</w:t>
      </w:r>
    </w:p>
    <w:p w14:paraId="47480B17" w14:textId="7A4E81FA" w:rsidR="00B9215C" w:rsidRPr="00B9215C" w:rsidRDefault="00B9215C" w:rsidP="00EB18CA">
      <w:pPr>
        <w:shd w:val="clear" w:color="auto" w:fill="FFFFFF"/>
        <w:spacing w:after="0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B9215C">
        <w:rPr>
          <w:rFonts w:ascii="Times New Roman" w:hAnsi="Times New Roman" w:cs="Times New Roman"/>
          <w:sz w:val="24"/>
          <w:szCs w:val="24"/>
        </w:rPr>
        <w:t>6)</w:t>
      </w:r>
      <w:r w:rsidRPr="00B9215C">
        <w:rPr>
          <w:rFonts w:ascii="Times New Roman" w:hAnsi="Times New Roman" w:cs="Times New Roman"/>
          <w:sz w:val="24"/>
          <w:szCs w:val="24"/>
        </w:rPr>
        <w:tab/>
        <w:t xml:space="preserve">V prípade nevyužitia predplatenej doby pri prekážke zo strany nájomcu sa nájomné nevracia. </w:t>
      </w:r>
    </w:p>
    <w:p w14:paraId="31DE3E4F" w14:textId="4C64ABFF" w:rsidR="00F8222D" w:rsidRDefault="00B9215C" w:rsidP="00EB18CA">
      <w:pPr>
        <w:shd w:val="clear" w:color="auto" w:fill="FFFFFF"/>
        <w:tabs>
          <w:tab w:val="left" w:pos="540"/>
        </w:tabs>
        <w:spacing w:after="0"/>
        <w:ind w:left="540" w:hanging="540"/>
        <w:jc w:val="both"/>
        <w:rPr>
          <w:rFonts w:ascii="Times New Roman" w:hAnsi="Times New Roman" w:cs="Times New Roman"/>
          <w:sz w:val="24"/>
          <w:szCs w:val="24"/>
        </w:rPr>
      </w:pPr>
      <w:r w:rsidRPr="00B9215C">
        <w:rPr>
          <w:rFonts w:ascii="Times New Roman" w:hAnsi="Times New Roman" w:cs="Times New Roman"/>
          <w:sz w:val="24"/>
          <w:szCs w:val="24"/>
        </w:rPr>
        <w:t>7)</w:t>
      </w:r>
      <w:r w:rsidRPr="00B9215C">
        <w:rPr>
          <w:rFonts w:ascii="Times New Roman" w:hAnsi="Times New Roman" w:cs="Times New Roman"/>
          <w:sz w:val="24"/>
          <w:szCs w:val="24"/>
        </w:rPr>
        <w:tab/>
      </w:r>
      <w:r w:rsidR="00F8222D">
        <w:rPr>
          <w:rFonts w:ascii="Times New Roman" w:hAnsi="Times New Roman" w:cs="Times New Roman"/>
          <w:sz w:val="24"/>
          <w:szCs w:val="24"/>
        </w:rPr>
        <w:t>Š</w:t>
      </w:r>
      <w:r w:rsidRPr="00B9215C">
        <w:rPr>
          <w:rFonts w:ascii="Times New Roman" w:hAnsi="Times New Roman" w:cs="Times New Roman"/>
          <w:sz w:val="24"/>
          <w:szCs w:val="24"/>
        </w:rPr>
        <w:t>portov</w:t>
      </w:r>
      <w:r w:rsidR="00F8222D">
        <w:rPr>
          <w:rFonts w:ascii="Times New Roman" w:hAnsi="Times New Roman" w:cs="Times New Roman"/>
          <w:sz w:val="24"/>
          <w:szCs w:val="24"/>
        </w:rPr>
        <w:t>ým</w:t>
      </w:r>
      <w:r w:rsidRPr="00B9215C">
        <w:rPr>
          <w:rFonts w:ascii="Times New Roman" w:hAnsi="Times New Roman" w:cs="Times New Roman"/>
          <w:sz w:val="24"/>
          <w:szCs w:val="24"/>
        </w:rPr>
        <w:t xml:space="preserve"> klub</w:t>
      </w:r>
      <w:r w:rsidR="00F8222D">
        <w:rPr>
          <w:rFonts w:ascii="Times New Roman" w:hAnsi="Times New Roman" w:cs="Times New Roman"/>
          <w:sz w:val="24"/>
          <w:szCs w:val="24"/>
        </w:rPr>
        <w:t>om</w:t>
      </w:r>
      <w:r w:rsidRPr="00B9215C">
        <w:rPr>
          <w:rFonts w:ascii="Times New Roman" w:hAnsi="Times New Roman" w:cs="Times New Roman"/>
          <w:sz w:val="24"/>
          <w:szCs w:val="24"/>
        </w:rPr>
        <w:t xml:space="preserve"> </w:t>
      </w:r>
      <w:r w:rsidR="00F8222D">
        <w:rPr>
          <w:rFonts w:ascii="Times New Roman" w:hAnsi="Times New Roman" w:cs="Times New Roman"/>
          <w:sz w:val="24"/>
          <w:szCs w:val="24"/>
        </w:rPr>
        <w:t>s pôsobnosťou v mestskej časti</w:t>
      </w:r>
      <w:r w:rsidRPr="00B9215C">
        <w:rPr>
          <w:rFonts w:ascii="Times New Roman" w:hAnsi="Times New Roman" w:cs="Times New Roman"/>
          <w:sz w:val="24"/>
          <w:szCs w:val="24"/>
        </w:rPr>
        <w:t xml:space="preserve"> v rámci tréningovej činnosti </w:t>
      </w:r>
      <w:r w:rsidR="00F8222D">
        <w:rPr>
          <w:rFonts w:ascii="Times New Roman" w:hAnsi="Times New Roman" w:cs="Times New Roman"/>
          <w:sz w:val="24"/>
          <w:szCs w:val="24"/>
        </w:rPr>
        <w:t>s </w:t>
      </w:r>
      <w:r w:rsidRPr="00B9215C">
        <w:rPr>
          <w:rFonts w:ascii="Times New Roman" w:hAnsi="Times New Roman" w:cs="Times New Roman"/>
          <w:sz w:val="24"/>
          <w:szCs w:val="24"/>
        </w:rPr>
        <w:t>mládež</w:t>
      </w:r>
      <w:r w:rsidR="00F8222D">
        <w:rPr>
          <w:rFonts w:ascii="Times New Roman" w:hAnsi="Times New Roman" w:cs="Times New Roman"/>
          <w:sz w:val="24"/>
          <w:szCs w:val="24"/>
        </w:rPr>
        <w:t xml:space="preserve">ou </w:t>
      </w:r>
      <w:r w:rsidRPr="00B9215C">
        <w:rPr>
          <w:rFonts w:ascii="Times New Roman" w:hAnsi="Times New Roman" w:cs="Times New Roman"/>
          <w:sz w:val="24"/>
          <w:szCs w:val="24"/>
        </w:rPr>
        <w:t>do 18</w:t>
      </w:r>
      <w:r w:rsidRPr="00B9215C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B9215C">
        <w:rPr>
          <w:rFonts w:ascii="Times New Roman" w:hAnsi="Times New Roman" w:cs="Times New Roman"/>
          <w:sz w:val="24"/>
          <w:szCs w:val="24"/>
        </w:rPr>
        <w:t>rokov</w:t>
      </w:r>
      <w:r w:rsidR="00F8222D">
        <w:rPr>
          <w:rFonts w:ascii="Times New Roman" w:hAnsi="Times New Roman" w:cs="Times New Roman"/>
          <w:sz w:val="24"/>
          <w:szCs w:val="24"/>
        </w:rPr>
        <w:t xml:space="preserve">, </w:t>
      </w:r>
      <w:r w:rsidR="00DF4A62">
        <w:rPr>
          <w:rFonts w:ascii="Times New Roman" w:hAnsi="Times New Roman" w:cs="Times New Roman"/>
          <w:sz w:val="24"/>
          <w:szCs w:val="24"/>
        </w:rPr>
        <w:t xml:space="preserve">môže byť </w:t>
      </w:r>
      <w:r w:rsidR="00F8222D">
        <w:rPr>
          <w:rFonts w:ascii="Times New Roman" w:hAnsi="Times New Roman" w:cs="Times New Roman"/>
          <w:sz w:val="24"/>
          <w:szCs w:val="24"/>
        </w:rPr>
        <w:t>pri dlhodobom prenájme poskytnutá zľava.</w:t>
      </w:r>
    </w:p>
    <w:p w14:paraId="36092515" w14:textId="77777777" w:rsidR="00C86B1F" w:rsidRPr="00B677F4" w:rsidRDefault="00C86B1F" w:rsidP="00A82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E05BF1" w14:textId="77777777" w:rsidR="007D15CF" w:rsidRPr="00B677F4" w:rsidRDefault="00B677F4" w:rsidP="002A2508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A87ECE" w:rsidRPr="00022B3E">
        <w:rPr>
          <w:rFonts w:ascii="Times New Roman" w:hAnsi="Times New Roman" w:cs="Times New Roman"/>
          <w:b/>
          <w:bCs/>
          <w:sz w:val="24"/>
          <w:szCs w:val="24"/>
        </w:rPr>
        <w:t>Povinnosti prevádzkovateľa</w:t>
      </w:r>
      <w:r w:rsidR="00A87E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533E0B4" w14:textId="77777777" w:rsidR="007D15CF" w:rsidRPr="00B677F4" w:rsidRDefault="00513A9E" w:rsidP="00A82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B3E">
        <w:rPr>
          <w:rFonts w:ascii="Times New Roman" w:hAnsi="Times New Roman" w:cs="Times New Roman"/>
          <w:sz w:val="24"/>
          <w:szCs w:val="24"/>
        </w:rPr>
        <w:t>P</w:t>
      </w:r>
      <w:r w:rsidR="007D15CF" w:rsidRPr="00022B3E">
        <w:rPr>
          <w:rFonts w:ascii="Times New Roman" w:hAnsi="Times New Roman" w:cs="Times New Roman"/>
          <w:sz w:val="24"/>
          <w:szCs w:val="24"/>
        </w:rPr>
        <w:t>revádzkovateľ</w:t>
      </w:r>
      <w:r w:rsidRPr="00022B3E">
        <w:rPr>
          <w:rFonts w:ascii="Times New Roman" w:hAnsi="Times New Roman" w:cs="Times New Roman"/>
          <w:sz w:val="24"/>
          <w:szCs w:val="24"/>
        </w:rPr>
        <w:t xml:space="preserve"> </w:t>
      </w:r>
      <w:r w:rsidR="007D15CF" w:rsidRPr="00022B3E">
        <w:rPr>
          <w:rFonts w:ascii="Times New Roman" w:hAnsi="Times New Roman" w:cs="Times New Roman"/>
          <w:sz w:val="24"/>
          <w:szCs w:val="24"/>
        </w:rPr>
        <w:t>je povinný</w:t>
      </w:r>
      <w:r w:rsidR="007D15CF" w:rsidRPr="00B677F4">
        <w:rPr>
          <w:rFonts w:ascii="Times New Roman" w:hAnsi="Times New Roman" w:cs="Times New Roman"/>
          <w:sz w:val="24"/>
          <w:szCs w:val="24"/>
        </w:rPr>
        <w:t xml:space="preserve"> viesť </w:t>
      </w:r>
      <w:r w:rsidR="00C86B1F">
        <w:rPr>
          <w:rFonts w:ascii="Times New Roman" w:hAnsi="Times New Roman" w:cs="Times New Roman"/>
          <w:sz w:val="24"/>
          <w:szCs w:val="24"/>
        </w:rPr>
        <w:t xml:space="preserve"> </w:t>
      </w:r>
      <w:r w:rsidR="007D15CF" w:rsidRPr="00B677F4">
        <w:rPr>
          <w:rFonts w:ascii="Times New Roman" w:hAnsi="Times New Roman" w:cs="Times New Roman"/>
          <w:sz w:val="24"/>
          <w:szCs w:val="24"/>
        </w:rPr>
        <w:t>„</w:t>
      </w:r>
      <w:r w:rsidR="000D3D1E" w:rsidRPr="00B677F4">
        <w:rPr>
          <w:rFonts w:ascii="Times New Roman" w:hAnsi="Times New Roman" w:cs="Times New Roman"/>
          <w:sz w:val="24"/>
          <w:szCs w:val="24"/>
        </w:rPr>
        <w:t>Knihu</w:t>
      </w:r>
      <w:r w:rsidR="007D15CF" w:rsidRPr="00B677F4">
        <w:rPr>
          <w:rFonts w:ascii="Times New Roman" w:hAnsi="Times New Roman" w:cs="Times New Roman"/>
          <w:sz w:val="24"/>
          <w:szCs w:val="24"/>
        </w:rPr>
        <w:t xml:space="preserve"> </w:t>
      </w:r>
      <w:r w:rsidR="00C86B1F">
        <w:rPr>
          <w:rFonts w:ascii="Times New Roman" w:hAnsi="Times New Roman" w:cs="Times New Roman"/>
          <w:sz w:val="24"/>
          <w:szCs w:val="24"/>
        </w:rPr>
        <w:t>zariadenia</w:t>
      </w:r>
      <w:r w:rsidR="007D15CF" w:rsidRPr="00B677F4">
        <w:rPr>
          <w:rFonts w:ascii="Times New Roman" w:hAnsi="Times New Roman" w:cs="Times New Roman"/>
          <w:sz w:val="24"/>
          <w:szCs w:val="24"/>
        </w:rPr>
        <w:t>“,</w:t>
      </w:r>
      <w:r w:rsidR="00AA34C0">
        <w:rPr>
          <w:rFonts w:ascii="Times New Roman" w:hAnsi="Times New Roman" w:cs="Times New Roman"/>
          <w:sz w:val="24"/>
          <w:szCs w:val="24"/>
        </w:rPr>
        <w:t xml:space="preserve"> </w:t>
      </w:r>
      <w:r w:rsidR="007D15CF" w:rsidRPr="00B677F4">
        <w:rPr>
          <w:rFonts w:ascii="Times New Roman" w:hAnsi="Times New Roman" w:cs="Times New Roman"/>
          <w:sz w:val="24"/>
          <w:szCs w:val="24"/>
        </w:rPr>
        <w:t>ktorá obsahuje:</w:t>
      </w:r>
    </w:p>
    <w:p w14:paraId="02401D0E" w14:textId="77777777" w:rsidR="007D15CF" w:rsidRPr="00B677F4" w:rsidRDefault="007D15CF" w:rsidP="00A82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7F4">
        <w:rPr>
          <w:rFonts w:ascii="Times New Roman" w:hAnsi="Times New Roman" w:cs="Times New Roman"/>
          <w:sz w:val="24"/>
          <w:szCs w:val="24"/>
        </w:rPr>
        <w:t xml:space="preserve">a) plán kontrol </w:t>
      </w:r>
    </w:p>
    <w:p w14:paraId="70A75662" w14:textId="77777777" w:rsidR="007D15CF" w:rsidRPr="00B677F4" w:rsidRDefault="007D15CF" w:rsidP="00A82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7F4">
        <w:rPr>
          <w:rFonts w:ascii="Times New Roman" w:hAnsi="Times New Roman" w:cs="Times New Roman"/>
          <w:sz w:val="24"/>
          <w:szCs w:val="24"/>
        </w:rPr>
        <w:t xml:space="preserve">b) plán správy a údržby </w:t>
      </w:r>
    </w:p>
    <w:p w14:paraId="5EA9E590" w14:textId="77777777" w:rsidR="007D15CF" w:rsidRPr="00B677F4" w:rsidRDefault="007D15CF" w:rsidP="00A82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7F4">
        <w:rPr>
          <w:rFonts w:ascii="Times New Roman" w:hAnsi="Times New Roman" w:cs="Times New Roman"/>
          <w:sz w:val="24"/>
          <w:szCs w:val="24"/>
        </w:rPr>
        <w:t xml:space="preserve">c) </w:t>
      </w:r>
      <w:r w:rsidR="000D3D1E" w:rsidRPr="00B677F4">
        <w:rPr>
          <w:rFonts w:ascii="Times New Roman" w:hAnsi="Times New Roman" w:cs="Times New Roman"/>
          <w:sz w:val="24"/>
          <w:szCs w:val="24"/>
        </w:rPr>
        <w:t xml:space="preserve">denník </w:t>
      </w:r>
      <w:r w:rsidR="00F47664">
        <w:rPr>
          <w:rFonts w:ascii="Times New Roman" w:hAnsi="Times New Roman" w:cs="Times New Roman"/>
          <w:color w:val="000000"/>
          <w:sz w:val="24"/>
          <w:szCs w:val="24"/>
        </w:rPr>
        <w:t>športového areálu.</w:t>
      </w:r>
    </w:p>
    <w:p w14:paraId="36D8AEBD" w14:textId="77777777" w:rsidR="007D15CF" w:rsidRPr="00B677F4" w:rsidRDefault="007D15CF" w:rsidP="00A829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B451F1" w14:textId="77777777" w:rsidR="00B677F4" w:rsidRPr="00B677F4" w:rsidRDefault="0077620D" w:rsidP="00B677F4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7D15CF" w:rsidRPr="00B677F4">
        <w:rPr>
          <w:rFonts w:ascii="Times New Roman" w:hAnsi="Times New Roman" w:cs="Times New Roman"/>
          <w:b/>
          <w:bCs/>
          <w:sz w:val="24"/>
          <w:szCs w:val="24"/>
        </w:rPr>
        <w:t>Správca</w:t>
      </w:r>
    </w:p>
    <w:p w14:paraId="6DB856C0" w14:textId="3F15DA22" w:rsidR="007D15CF" w:rsidRDefault="007D15CF" w:rsidP="00513A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7F4">
        <w:rPr>
          <w:rFonts w:ascii="Times New Roman" w:hAnsi="Times New Roman" w:cs="Times New Roman"/>
          <w:sz w:val="24"/>
          <w:szCs w:val="24"/>
        </w:rPr>
        <w:t xml:space="preserve">Správcom je </w:t>
      </w:r>
      <w:r w:rsidR="00A82999" w:rsidRPr="00B677F4">
        <w:rPr>
          <w:rFonts w:ascii="Times New Roman" w:hAnsi="Times New Roman" w:cs="Times New Roman"/>
          <w:sz w:val="24"/>
          <w:szCs w:val="24"/>
        </w:rPr>
        <w:t>osoba poverená starostom</w:t>
      </w:r>
      <w:r w:rsidR="00F47664" w:rsidRPr="00F47664">
        <w:rPr>
          <w:rFonts w:ascii="Times New Roman" w:hAnsi="Times New Roman" w:cs="Times New Roman"/>
          <w:sz w:val="24"/>
          <w:szCs w:val="24"/>
        </w:rPr>
        <w:t xml:space="preserve"> mestskej časti</w:t>
      </w:r>
      <w:r w:rsidR="00F47664">
        <w:rPr>
          <w:rFonts w:ascii="Times New Roman" w:hAnsi="Times New Roman" w:cs="Times New Roman"/>
          <w:sz w:val="24"/>
          <w:szCs w:val="24"/>
        </w:rPr>
        <w:t xml:space="preserve">, </w:t>
      </w:r>
      <w:r w:rsidRPr="00B677F4">
        <w:rPr>
          <w:rFonts w:ascii="Times New Roman" w:hAnsi="Times New Roman" w:cs="Times New Roman"/>
          <w:sz w:val="24"/>
          <w:szCs w:val="24"/>
        </w:rPr>
        <w:t>ktor</w:t>
      </w:r>
      <w:r w:rsidR="00A82999" w:rsidRPr="00B677F4">
        <w:rPr>
          <w:rFonts w:ascii="Times New Roman" w:hAnsi="Times New Roman" w:cs="Times New Roman"/>
          <w:sz w:val="24"/>
          <w:szCs w:val="24"/>
        </w:rPr>
        <w:t>á</w:t>
      </w:r>
      <w:r w:rsidRPr="00B677F4">
        <w:rPr>
          <w:rFonts w:ascii="Times New Roman" w:hAnsi="Times New Roman" w:cs="Times New Roman"/>
          <w:sz w:val="24"/>
          <w:szCs w:val="24"/>
        </w:rPr>
        <w:t xml:space="preserve"> je zodpovedn</w:t>
      </w:r>
      <w:r w:rsidR="00A82999" w:rsidRPr="00B677F4">
        <w:rPr>
          <w:rFonts w:ascii="Times New Roman" w:hAnsi="Times New Roman" w:cs="Times New Roman"/>
          <w:sz w:val="24"/>
          <w:szCs w:val="24"/>
        </w:rPr>
        <w:t>á</w:t>
      </w:r>
      <w:r w:rsidRPr="00B677F4">
        <w:rPr>
          <w:rFonts w:ascii="Times New Roman" w:hAnsi="Times New Roman" w:cs="Times New Roman"/>
          <w:sz w:val="24"/>
          <w:szCs w:val="24"/>
        </w:rPr>
        <w:t xml:space="preserve"> za činnosť v</w:t>
      </w:r>
      <w:r w:rsidR="00A82999" w:rsidRPr="00B677F4">
        <w:rPr>
          <w:rFonts w:ascii="Times New Roman" w:hAnsi="Times New Roman" w:cs="Times New Roman"/>
          <w:sz w:val="24"/>
          <w:szCs w:val="24"/>
        </w:rPr>
        <w:t xml:space="preserve"> </w:t>
      </w:r>
      <w:r w:rsidRPr="00B677F4">
        <w:rPr>
          <w:rFonts w:ascii="Times New Roman" w:hAnsi="Times New Roman" w:cs="Times New Roman"/>
          <w:sz w:val="24"/>
          <w:szCs w:val="24"/>
        </w:rPr>
        <w:t xml:space="preserve">zmysle príslušných článkov tohto prevádzkového poriadku. V prípade potreby je </w:t>
      </w:r>
      <w:r w:rsidR="00005173">
        <w:rPr>
          <w:rFonts w:ascii="Times New Roman" w:hAnsi="Times New Roman" w:cs="Times New Roman"/>
          <w:sz w:val="24"/>
          <w:szCs w:val="24"/>
        </w:rPr>
        <w:t xml:space="preserve">správcu </w:t>
      </w:r>
      <w:r w:rsidRPr="00B677F4">
        <w:rPr>
          <w:rFonts w:ascii="Times New Roman" w:hAnsi="Times New Roman" w:cs="Times New Roman"/>
          <w:sz w:val="24"/>
          <w:szCs w:val="24"/>
        </w:rPr>
        <w:t xml:space="preserve">možné </w:t>
      </w:r>
      <w:r w:rsidR="00005173">
        <w:rPr>
          <w:rFonts w:ascii="Times New Roman" w:hAnsi="Times New Roman" w:cs="Times New Roman"/>
          <w:sz w:val="24"/>
          <w:szCs w:val="24"/>
        </w:rPr>
        <w:t>kontaktovať</w:t>
      </w:r>
      <w:r w:rsidRPr="00B677F4">
        <w:rPr>
          <w:rFonts w:ascii="Times New Roman" w:hAnsi="Times New Roman" w:cs="Times New Roman"/>
          <w:sz w:val="24"/>
          <w:szCs w:val="24"/>
        </w:rPr>
        <w:t xml:space="preserve"> na číslo</w:t>
      </w:r>
      <w:r w:rsidR="00961B04" w:rsidRPr="00B677F4">
        <w:rPr>
          <w:rFonts w:ascii="Times New Roman" w:hAnsi="Times New Roman" w:cs="Times New Roman"/>
          <w:sz w:val="24"/>
          <w:szCs w:val="24"/>
        </w:rPr>
        <w:t xml:space="preserve"> </w:t>
      </w:r>
      <w:r w:rsidR="00AA34C0">
        <w:rPr>
          <w:rFonts w:ascii="Times New Roman" w:hAnsi="Times New Roman" w:cs="Times New Roman"/>
          <w:sz w:val="24"/>
          <w:szCs w:val="24"/>
        </w:rPr>
        <w:t>z</w:t>
      </w:r>
      <w:r w:rsidRPr="00B677F4">
        <w:rPr>
          <w:rFonts w:ascii="Times New Roman" w:hAnsi="Times New Roman" w:cs="Times New Roman"/>
          <w:sz w:val="24"/>
          <w:szCs w:val="24"/>
        </w:rPr>
        <w:t xml:space="preserve">verejnené na informačnej tabuli </w:t>
      </w:r>
      <w:r w:rsidR="00C86B1F">
        <w:rPr>
          <w:rFonts w:ascii="Times New Roman" w:hAnsi="Times New Roman" w:cs="Times New Roman"/>
          <w:sz w:val="24"/>
          <w:szCs w:val="24"/>
        </w:rPr>
        <w:t>umiestnenej pri vstupe do</w:t>
      </w:r>
      <w:r w:rsidR="00F47664">
        <w:rPr>
          <w:rFonts w:ascii="Times New Roman" w:hAnsi="Times New Roman" w:cs="Times New Roman"/>
          <w:sz w:val="24"/>
          <w:szCs w:val="24"/>
        </w:rPr>
        <w:t xml:space="preserve"> športového </w:t>
      </w:r>
      <w:r w:rsidR="00C86B1F">
        <w:rPr>
          <w:rFonts w:ascii="Times New Roman" w:hAnsi="Times New Roman" w:cs="Times New Roman"/>
          <w:sz w:val="24"/>
          <w:szCs w:val="24"/>
        </w:rPr>
        <w:t xml:space="preserve"> areálu</w:t>
      </w:r>
      <w:r w:rsidRPr="00B677F4">
        <w:rPr>
          <w:rFonts w:ascii="Times New Roman" w:hAnsi="Times New Roman" w:cs="Times New Roman"/>
          <w:sz w:val="24"/>
          <w:szCs w:val="24"/>
        </w:rPr>
        <w:t>.</w:t>
      </w:r>
    </w:p>
    <w:p w14:paraId="352DBCA0" w14:textId="77777777" w:rsidR="00005173" w:rsidRPr="00B677F4" w:rsidRDefault="00005173" w:rsidP="00513A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4F989" w14:textId="77777777" w:rsidR="007D15CF" w:rsidRPr="00B677F4" w:rsidRDefault="007D15CF" w:rsidP="0077620D">
      <w:pPr>
        <w:autoSpaceDE w:val="0"/>
        <w:autoSpaceDN w:val="0"/>
        <w:adjustRightInd w:val="0"/>
        <w:spacing w:after="0" w:line="240" w:lineRule="auto"/>
        <w:ind w:left="3540"/>
        <w:rPr>
          <w:rFonts w:ascii="Times New Roman" w:hAnsi="Times New Roman" w:cs="Times New Roman"/>
          <w:b/>
          <w:bCs/>
          <w:sz w:val="24"/>
          <w:szCs w:val="24"/>
        </w:rPr>
      </w:pPr>
      <w:r w:rsidRPr="00B677F4">
        <w:rPr>
          <w:rFonts w:ascii="Times New Roman" w:hAnsi="Times New Roman" w:cs="Times New Roman"/>
          <w:b/>
          <w:bCs/>
          <w:sz w:val="24"/>
          <w:szCs w:val="24"/>
        </w:rPr>
        <w:t>Náhrada škody</w:t>
      </w:r>
    </w:p>
    <w:p w14:paraId="1245EB4B" w14:textId="77777777" w:rsidR="007D15CF" w:rsidRPr="00B677F4" w:rsidRDefault="007D15CF" w:rsidP="004C71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7F4">
        <w:rPr>
          <w:rFonts w:ascii="Times New Roman" w:hAnsi="Times New Roman" w:cs="Times New Roman"/>
          <w:sz w:val="24"/>
          <w:szCs w:val="24"/>
        </w:rPr>
        <w:t>Pri preukázanom poškodení majetku</w:t>
      </w:r>
      <w:r w:rsidR="00F47664">
        <w:rPr>
          <w:rFonts w:ascii="Times New Roman" w:hAnsi="Times New Roman" w:cs="Times New Roman"/>
          <w:sz w:val="24"/>
          <w:szCs w:val="24"/>
        </w:rPr>
        <w:t xml:space="preserve"> prevádzkovateľa </w:t>
      </w:r>
      <w:r w:rsidRPr="00B677F4">
        <w:rPr>
          <w:rFonts w:ascii="Times New Roman" w:hAnsi="Times New Roman" w:cs="Times New Roman"/>
          <w:sz w:val="24"/>
          <w:szCs w:val="24"/>
        </w:rPr>
        <w:t xml:space="preserve"> bude voči osobe, ktorá škodu spôsobila, resp. jej</w:t>
      </w:r>
      <w:r w:rsidR="004C7164">
        <w:rPr>
          <w:rFonts w:ascii="Times New Roman" w:hAnsi="Times New Roman" w:cs="Times New Roman"/>
          <w:sz w:val="24"/>
          <w:szCs w:val="24"/>
        </w:rPr>
        <w:t xml:space="preserve"> </w:t>
      </w:r>
      <w:r w:rsidRPr="00B677F4">
        <w:rPr>
          <w:rFonts w:ascii="Times New Roman" w:hAnsi="Times New Roman" w:cs="Times New Roman"/>
          <w:sz w:val="24"/>
          <w:szCs w:val="24"/>
        </w:rPr>
        <w:t>zákonnému</w:t>
      </w:r>
      <w:r w:rsidR="00A82999" w:rsidRPr="00B677F4">
        <w:rPr>
          <w:rFonts w:ascii="Times New Roman" w:hAnsi="Times New Roman" w:cs="Times New Roman"/>
          <w:sz w:val="24"/>
          <w:szCs w:val="24"/>
        </w:rPr>
        <w:t xml:space="preserve"> </w:t>
      </w:r>
      <w:r w:rsidRPr="00B677F4">
        <w:rPr>
          <w:rFonts w:ascii="Times New Roman" w:hAnsi="Times New Roman" w:cs="Times New Roman"/>
          <w:sz w:val="24"/>
          <w:szCs w:val="24"/>
        </w:rPr>
        <w:t>zástupcovi, uplatnená náhrada škody v zmysle platných zákonných ustanovení.</w:t>
      </w:r>
    </w:p>
    <w:p w14:paraId="1F604CA7" w14:textId="77777777" w:rsidR="00F27DBB" w:rsidRPr="007943A6" w:rsidRDefault="00F27DBB" w:rsidP="007D15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9979E7" w14:textId="77777777" w:rsidR="0077620D" w:rsidRPr="007943A6" w:rsidRDefault="0077620D" w:rsidP="00405E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9E6559C" w14:textId="77777777" w:rsidR="0077620D" w:rsidRPr="004260C1" w:rsidRDefault="0077620D" w:rsidP="00EB1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0C1">
        <w:rPr>
          <w:rFonts w:ascii="Times New Roman" w:hAnsi="Times New Roman" w:cs="Times New Roman"/>
          <w:b/>
          <w:sz w:val="24"/>
          <w:szCs w:val="24"/>
        </w:rPr>
        <w:t>Spôsob a frekvencia upratovania zariadenia</w:t>
      </w:r>
    </w:p>
    <w:p w14:paraId="03B843A0" w14:textId="4F991C77" w:rsidR="00EB18CA" w:rsidRDefault="0077620D" w:rsidP="00EB18CA">
      <w:pPr>
        <w:pStyle w:val="Odsekzoznamu"/>
        <w:numPr>
          <w:ilvl w:val="0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260C1">
        <w:rPr>
          <w:rFonts w:ascii="Times New Roman" w:hAnsi="Times New Roman" w:cs="Times New Roman"/>
          <w:sz w:val="24"/>
          <w:szCs w:val="24"/>
        </w:rPr>
        <w:t xml:space="preserve">Upratovanie areálu </w:t>
      </w:r>
      <w:r w:rsidR="00360CED">
        <w:rPr>
          <w:rFonts w:ascii="Times New Roman" w:hAnsi="Times New Roman" w:cs="Times New Roman"/>
          <w:sz w:val="24"/>
          <w:szCs w:val="24"/>
        </w:rPr>
        <w:t>športov</w:t>
      </w:r>
      <w:r w:rsidR="00F47664">
        <w:rPr>
          <w:rFonts w:ascii="Times New Roman" w:hAnsi="Times New Roman" w:cs="Times New Roman"/>
          <w:sz w:val="24"/>
          <w:szCs w:val="24"/>
        </w:rPr>
        <w:t xml:space="preserve">ého areálu </w:t>
      </w:r>
      <w:r w:rsidR="00360CED">
        <w:rPr>
          <w:rFonts w:ascii="Times New Roman" w:hAnsi="Times New Roman" w:cs="Times New Roman"/>
          <w:sz w:val="24"/>
          <w:szCs w:val="24"/>
        </w:rPr>
        <w:t xml:space="preserve">zariadenia </w:t>
      </w:r>
      <w:r w:rsidRPr="004260C1">
        <w:rPr>
          <w:rFonts w:ascii="Times New Roman" w:hAnsi="Times New Roman" w:cs="Times New Roman"/>
          <w:sz w:val="24"/>
          <w:szCs w:val="24"/>
        </w:rPr>
        <w:t xml:space="preserve">je zabezpečené zamestnancami prevádzkovateľa </w:t>
      </w:r>
      <w:r w:rsidR="00360CED">
        <w:rPr>
          <w:rFonts w:ascii="Times New Roman" w:hAnsi="Times New Roman" w:cs="Times New Roman"/>
          <w:sz w:val="24"/>
          <w:szCs w:val="24"/>
        </w:rPr>
        <w:t>.</w:t>
      </w:r>
    </w:p>
    <w:p w14:paraId="4D959D8B" w14:textId="77777777" w:rsidR="00EB18CA" w:rsidRDefault="0077620D" w:rsidP="00EB18CA">
      <w:pPr>
        <w:pStyle w:val="Odsekzoznamu"/>
        <w:numPr>
          <w:ilvl w:val="0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EB18CA">
        <w:rPr>
          <w:rFonts w:ascii="Times New Roman" w:hAnsi="Times New Roman" w:cs="Times New Roman"/>
          <w:sz w:val="24"/>
          <w:szCs w:val="24"/>
        </w:rPr>
        <w:t>Upratovanie sa vykoná</w:t>
      </w:r>
      <w:r w:rsidR="00F47664" w:rsidRPr="00EB18CA">
        <w:rPr>
          <w:rFonts w:ascii="Times New Roman" w:hAnsi="Times New Roman" w:cs="Times New Roman"/>
          <w:sz w:val="24"/>
          <w:szCs w:val="24"/>
        </w:rPr>
        <w:t xml:space="preserve">va </w:t>
      </w:r>
      <w:r w:rsidRPr="00EB18CA">
        <w:rPr>
          <w:rFonts w:ascii="Times New Roman" w:hAnsi="Times New Roman" w:cs="Times New Roman"/>
          <w:sz w:val="24"/>
          <w:szCs w:val="24"/>
        </w:rPr>
        <w:t xml:space="preserve"> pred každým začatím prevádzky.</w:t>
      </w:r>
    </w:p>
    <w:p w14:paraId="364657FE" w14:textId="77777777" w:rsidR="00612A86" w:rsidRDefault="00612A86" w:rsidP="00EB18CA">
      <w:pPr>
        <w:pStyle w:val="Odsekzoznamu"/>
        <w:numPr>
          <w:ilvl w:val="0"/>
          <w:numId w:val="1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99CD4E8" w14:textId="77777777" w:rsidR="0077620D" w:rsidRPr="004260C1" w:rsidRDefault="0077620D" w:rsidP="00EB18C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260C1">
        <w:rPr>
          <w:rFonts w:ascii="Times New Roman" w:hAnsi="Times New Roman" w:cs="Times New Roman"/>
          <w:sz w:val="24"/>
          <w:szCs w:val="24"/>
        </w:rPr>
        <w:t>Spôsob a frekvencia čistenia osvetľovacích telies a okien</w:t>
      </w:r>
    </w:p>
    <w:p w14:paraId="10A0D1EE" w14:textId="77777777" w:rsidR="0077620D" w:rsidRPr="004260C1" w:rsidRDefault="0077620D" w:rsidP="00EB18CA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0C1">
        <w:rPr>
          <w:rFonts w:ascii="Times New Roman" w:hAnsi="Times New Roman" w:cs="Times New Roman"/>
          <w:sz w:val="24"/>
          <w:szCs w:val="24"/>
        </w:rPr>
        <w:t>Čistenie osvetľovacích telies sa uskutočňuje najmenej jedenkrát ročne.</w:t>
      </w:r>
    </w:p>
    <w:p w14:paraId="5F448053" w14:textId="77777777" w:rsidR="0077620D" w:rsidRDefault="0077620D" w:rsidP="00EB18CA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0C1">
        <w:rPr>
          <w:rFonts w:ascii="Times New Roman" w:hAnsi="Times New Roman" w:cs="Times New Roman"/>
          <w:sz w:val="24"/>
          <w:szCs w:val="24"/>
        </w:rPr>
        <w:t xml:space="preserve">Na čistenie sa používajú schválené čistiace prostriedky. Pri čistení sa postupuje podľa návodu výrobcov čistiacich prostriedkov. </w:t>
      </w:r>
    </w:p>
    <w:p w14:paraId="0ED869E2" w14:textId="77777777" w:rsidR="00EB18CA" w:rsidRPr="00EB18CA" w:rsidRDefault="00EB18CA" w:rsidP="00EB18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FBE976" w14:textId="77777777" w:rsidR="00FD71C0" w:rsidRPr="004260C1" w:rsidRDefault="00FD71C0" w:rsidP="00EB18CA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260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Záverečné ustanovenia </w:t>
      </w:r>
    </w:p>
    <w:p w14:paraId="3EAE6562" w14:textId="6D7E6735" w:rsidR="00FD71C0" w:rsidRPr="004260C1" w:rsidRDefault="00FD71C0" w:rsidP="00EB1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60C1">
        <w:rPr>
          <w:rFonts w:ascii="Times New Roman" w:hAnsi="Times New Roman" w:cs="Times New Roman"/>
          <w:color w:val="000000"/>
          <w:sz w:val="24"/>
          <w:szCs w:val="24"/>
        </w:rPr>
        <w:t xml:space="preserve">1. Mestská časť vydáva tento prevádzkový poriadok s cieľom vymedzenia obsahu náplne činnosti </w:t>
      </w:r>
      <w:r w:rsidR="009935A3">
        <w:rPr>
          <w:rFonts w:ascii="Times New Roman" w:hAnsi="Times New Roman" w:cs="Times New Roman"/>
          <w:color w:val="000000"/>
          <w:sz w:val="24"/>
          <w:szCs w:val="24"/>
        </w:rPr>
        <w:t xml:space="preserve">športového areálu </w:t>
      </w:r>
      <w:r w:rsidRPr="004260C1">
        <w:rPr>
          <w:rFonts w:ascii="Times New Roman" w:hAnsi="Times New Roman" w:cs="Times New Roman"/>
          <w:color w:val="000000"/>
          <w:sz w:val="24"/>
          <w:szCs w:val="24"/>
        </w:rPr>
        <w:t xml:space="preserve"> a podmienok jeho využívania za dodržania zásad ochrany majetku</w:t>
      </w:r>
      <w:r w:rsidR="009935A3">
        <w:rPr>
          <w:rFonts w:ascii="Times New Roman" w:hAnsi="Times New Roman" w:cs="Times New Roman"/>
          <w:color w:val="000000"/>
          <w:sz w:val="24"/>
          <w:szCs w:val="24"/>
        </w:rPr>
        <w:t xml:space="preserve"> mestskej časti</w:t>
      </w:r>
      <w:r w:rsidRPr="004260C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37432B9" w14:textId="77777777" w:rsidR="00FD71C0" w:rsidRPr="004260C1" w:rsidRDefault="00FD71C0" w:rsidP="00EB1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60C1">
        <w:rPr>
          <w:rFonts w:ascii="Times New Roman" w:hAnsi="Times New Roman" w:cs="Times New Roman"/>
          <w:color w:val="000000"/>
          <w:sz w:val="24"/>
          <w:szCs w:val="24"/>
        </w:rPr>
        <w:t xml:space="preserve">2. Prevádzkový poriadok nadobúda platnosť dňom jeho schválenia RÚVZ Bratislava, hlavné mesto. </w:t>
      </w:r>
    </w:p>
    <w:p w14:paraId="5BCAC00B" w14:textId="77777777" w:rsidR="00FD71C0" w:rsidRPr="004260C1" w:rsidRDefault="00FD71C0" w:rsidP="00EB1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60C1">
        <w:rPr>
          <w:rFonts w:ascii="Times New Roman" w:hAnsi="Times New Roman" w:cs="Times New Roman"/>
          <w:color w:val="000000"/>
          <w:sz w:val="24"/>
          <w:szCs w:val="24"/>
        </w:rPr>
        <w:t xml:space="preserve">3. Tento prevádzkový poriadok je záväzný pre všetkých užívateľov, nájomcov a návštevníkov. </w:t>
      </w:r>
    </w:p>
    <w:p w14:paraId="0C3641DD" w14:textId="254A453B" w:rsidR="00FD71C0" w:rsidRPr="004260C1" w:rsidRDefault="00FD71C0" w:rsidP="00EB1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60C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 Každá osoba vstupujúca do priestorov </w:t>
      </w:r>
      <w:r w:rsidR="009935A3">
        <w:rPr>
          <w:rFonts w:ascii="Times New Roman" w:hAnsi="Times New Roman" w:cs="Times New Roman"/>
          <w:color w:val="000000"/>
          <w:sz w:val="24"/>
          <w:szCs w:val="24"/>
        </w:rPr>
        <w:t xml:space="preserve">športového areálu </w:t>
      </w:r>
      <w:r w:rsidRPr="004260C1">
        <w:rPr>
          <w:rFonts w:ascii="Times New Roman" w:hAnsi="Times New Roman" w:cs="Times New Roman"/>
          <w:color w:val="000000"/>
          <w:sz w:val="24"/>
          <w:szCs w:val="24"/>
        </w:rPr>
        <w:t xml:space="preserve">musí byť oboznámená s týmito zásadami uvedenými v prevádzkovom poriadku (prostredníctvom umiestnených informačných tabúľ pre jednotlivé prvky a časti objektu). </w:t>
      </w:r>
    </w:p>
    <w:p w14:paraId="188962ED" w14:textId="77777777" w:rsidR="00FD71C0" w:rsidRDefault="00FD71C0" w:rsidP="00EB1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DC9B46" w14:textId="77777777" w:rsidR="00607765" w:rsidRDefault="00607765" w:rsidP="00EB1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7AEECF" w14:textId="77777777" w:rsidR="00607765" w:rsidRPr="004260C1" w:rsidRDefault="00607765" w:rsidP="00EB1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A4D4F1" w14:textId="77777777" w:rsidR="00FD71C0" w:rsidRPr="004260C1" w:rsidRDefault="00FD71C0" w:rsidP="00EB1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60C1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7943A6" w:rsidRPr="004260C1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260C1">
        <w:rPr>
          <w:rFonts w:ascii="Times New Roman" w:hAnsi="Times New Roman" w:cs="Times New Roman"/>
          <w:color w:val="000000"/>
          <w:sz w:val="24"/>
          <w:szCs w:val="24"/>
        </w:rPr>
        <w:t>Bratislave</w:t>
      </w:r>
      <w:r w:rsidR="007943A6" w:rsidRPr="004260C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4260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E79F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E79F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E79F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E79F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E79F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E79F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E79F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E79FC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738A2040" w14:textId="77777777" w:rsidR="00FD71C0" w:rsidRPr="004260C1" w:rsidRDefault="00FD71C0" w:rsidP="00EB1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60C1">
        <w:rPr>
          <w:rFonts w:ascii="Times New Roman" w:hAnsi="Times New Roman" w:cs="Times New Roman"/>
          <w:color w:val="000000"/>
          <w:sz w:val="24"/>
          <w:szCs w:val="24"/>
        </w:rPr>
        <w:t>Vypracoval:</w:t>
      </w:r>
      <w:r w:rsidRPr="004260C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260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Mgr. Marek Porvazník </w:t>
      </w:r>
    </w:p>
    <w:p w14:paraId="15043D60" w14:textId="77777777" w:rsidR="008479E5" w:rsidRDefault="00FD71C0" w:rsidP="00EB18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60C1">
        <w:rPr>
          <w:rFonts w:ascii="Times New Roman" w:hAnsi="Times New Roman" w:cs="Times New Roman"/>
          <w:color w:val="000000"/>
          <w:sz w:val="24"/>
          <w:szCs w:val="24"/>
        </w:rPr>
        <w:t xml:space="preserve">Schválil: </w:t>
      </w:r>
      <w:r w:rsidR="009E79FC">
        <w:rPr>
          <w:rFonts w:ascii="Times New Roman" w:hAnsi="Times New Roman" w:cs="Times New Roman"/>
          <w:color w:val="000000"/>
          <w:sz w:val="24"/>
          <w:szCs w:val="24"/>
        </w:rPr>
        <w:t xml:space="preserve">Mgr. Michal Drotován  </w:t>
      </w:r>
    </w:p>
    <w:p w14:paraId="1E61280F" w14:textId="666B4BB1" w:rsidR="003A42CF" w:rsidRPr="004260C1" w:rsidRDefault="003A42CF" w:rsidP="00EB18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3A42CF" w:rsidRPr="004260C1" w:rsidSect="0023755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C04B0" w14:textId="77777777" w:rsidR="007715FE" w:rsidRDefault="007715FE" w:rsidP="00822202">
      <w:pPr>
        <w:spacing w:after="0" w:line="240" w:lineRule="auto"/>
      </w:pPr>
      <w:r>
        <w:separator/>
      </w:r>
    </w:p>
  </w:endnote>
  <w:endnote w:type="continuationSeparator" w:id="0">
    <w:p w14:paraId="0C7E3DEF" w14:textId="77777777" w:rsidR="007715FE" w:rsidRDefault="007715FE" w:rsidP="00822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15986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6608F20" w14:textId="77777777" w:rsidR="004C7164" w:rsidRDefault="004C7164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3C9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ABEA5" w14:textId="77777777" w:rsidR="007715FE" w:rsidRDefault="007715FE" w:rsidP="00822202">
      <w:pPr>
        <w:spacing w:after="0" w:line="240" w:lineRule="auto"/>
      </w:pPr>
      <w:r>
        <w:separator/>
      </w:r>
    </w:p>
  </w:footnote>
  <w:footnote w:type="continuationSeparator" w:id="0">
    <w:p w14:paraId="3F97B14A" w14:textId="77777777" w:rsidR="007715FE" w:rsidRDefault="007715FE" w:rsidP="008222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B459F"/>
    <w:multiLevelType w:val="multilevel"/>
    <w:tmpl w:val="2D52F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696835"/>
    <w:multiLevelType w:val="hybridMultilevel"/>
    <w:tmpl w:val="C136BE0A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D51910"/>
    <w:multiLevelType w:val="hybridMultilevel"/>
    <w:tmpl w:val="DC867DD4"/>
    <w:lvl w:ilvl="0" w:tplc="6B5654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C5F5F"/>
    <w:multiLevelType w:val="multilevel"/>
    <w:tmpl w:val="12C692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76A25"/>
    <w:multiLevelType w:val="hybridMultilevel"/>
    <w:tmpl w:val="239A3FAC"/>
    <w:lvl w:ilvl="0" w:tplc="1E564A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73C4A"/>
    <w:multiLevelType w:val="multilevel"/>
    <w:tmpl w:val="6B3C6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92442E"/>
    <w:multiLevelType w:val="multilevel"/>
    <w:tmpl w:val="CD84D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DF72EB"/>
    <w:multiLevelType w:val="hybridMultilevel"/>
    <w:tmpl w:val="9224F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C4BA1"/>
    <w:multiLevelType w:val="hybridMultilevel"/>
    <w:tmpl w:val="F38838E0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E11371F"/>
    <w:multiLevelType w:val="hybridMultilevel"/>
    <w:tmpl w:val="C96E25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2B59E9"/>
    <w:multiLevelType w:val="hybridMultilevel"/>
    <w:tmpl w:val="9AB8EC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9F5AA0"/>
    <w:multiLevelType w:val="hybridMultilevel"/>
    <w:tmpl w:val="D8468C2E"/>
    <w:lvl w:ilvl="0" w:tplc="041B0003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 w16cid:durableId="966010594">
    <w:abstractNumId w:val="8"/>
  </w:num>
  <w:num w:numId="2" w16cid:durableId="1857842258">
    <w:abstractNumId w:val="2"/>
  </w:num>
  <w:num w:numId="3" w16cid:durableId="753010411">
    <w:abstractNumId w:val="9"/>
  </w:num>
  <w:num w:numId="4" w16cid:durableId="354961271">
    <w:abstractNumId w:val="4"/>
  </w:num>
  <w:num w:numId="5" w16cid:durableId="1049844129">
    <w:abstractNumId w:val="0"/>
  </w:num>
  <w:num w:numId="6" w16cid:durableId="1528635414">
    <w:abstractNumId w:val="6"/>
  </w:num>
  <w:num w:numId="7" w16cid:durableId="1087926990">
    <w:abstractNumId w:val="5"/>
  </w:num>
  <w:num w:numId="8" w16cid:durableId="759836073">
    <w:abstractNumId w:val="3"/>
  </w:num>
  <w:num w:numId="9" w16cid:durableId="1709790827">
    <w:abstractNumId w:val="11"/>
  </w:num>
  <w:num w:numId="10" w16cid:durableId="813106612">
    <w:abstractNumId w:val="11"/>
  </w:num>
  <w:num w:numId="11" w16cid:durableId="5104168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71290674">
    <w:abstractNumId w:val="1"/>
  </w:num>
  <w:num w:numId="13" w16cid:durableId="1650553487">
    <w:abstractNumId w:val="10"/>
  </w:num>
  <w:num w:numId="14" w16cid:durableId="1385563439">
    <w:abstractNumId w:val="7"/>
  </w:num>
  <w:num w:numId="15" w16cid:durableId="15512664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5CF"/>
    <w:rsid w:val="00005173"/>
    <w:rsid w:val="00022B3E"/>
    <w:rsid w:val="000552AD"/>
    <w:rsid w:val="00082DD5"/>
    <w:rsid w:val="000A46AE"/>
    <w:rsid w:val="000C3E89"/>
    <w:rsid w:val="000D3D1E"/>
    <w:rsid w:val="000F6AFE"/>
    <w:rsid w:val="00121F53"/>
    <w:rsid w:val="0013164C"/>
    <w:rsid w:val="00135B1D"/>
    <w:rsid w:val="00162462"/>
    <w:rsid w:val="001643E5"/>
    <w:rsid w:val="00187389"/>
    <w:rsid w:val="001A2423"/>
    <w:rsid w:val="001A622E"/>
    <w:rsid w:val="001B3E18"/>
    <w:rsid w:val="001D34D1"/>
    <w:rsid w:val="002133C9"/>
    <w:rsid w:val="00221D48"/>
    <w:rsid w:val="0023755F"/>
    <w:rsid w:val="00270DF1"/>
    <w:rsid w:val="00297184"/>
    <w:rsid w:val="002A2508"/>
    <w:rsid w:val="002F3652"/>
    <w:rsid w:val="0031371E"/>
    <w:rsid w:val="003302D8"/>
    <w:rsid w:val="00342184"/>
    <w:rsid w:val="00344DF4"/>
    <w:rsid w:val="0036069F"/>
    <w:rsid w:val="00360CED"/>
    <w:rsid w:val="003A42CF"/>
    <w:rsid w:val="003E770A"/>
    <w:rsid w:val="004003DB"/>
    <w:rsid w:val="00404DCF"/>
    <w:rsid w:val="00405E86"/>
    <w:rsid w:val="004260C1"/>
    <w:rsid w:val="00435EDA"/>
    <w:rsid w:val="004457E0"/>
    <w:rsid w:val="00446AEC"/>
    <w:rsid w:val="004564CC"/>
    <w:rsid w:val="00461D7C"/>
    <w:rsid w:val="00481A15"/>
    <w:rsid w:val="004B756D"/>
    <w:rsid w:val="004C4206"/>
    <w:rsid w:val="004C7164"/>
    <w:rsid w:val="004D20C7"/>
    <w:rsid w:val="004E5F3A"/>
    <w:rsid w:val="0051382C"/>
    <w:rsid w:val="00513A9E"/>
    <w:rsid w:val="00530724"/>
    <w:rsid w:val="005461E4"/>
    <w:rsid w:val="005855A4"/>
    <w:rsid w:val="00585680"/>
    <w:rsid w:val="005A2295"/>
    <w:rsid w:val="005A2B69"/>
    <w:rsid w:val="005A537F"/>
    <w:rsid w:val="005A5B15"/>
    <w:rsid w:val="005B0F27"/>
    <w:rsid w:val="005E5A38"/>
    <w:rsid w:val="005F6B11"/>
    <w:rsid w:val="00607765"/>
    <w:rsid w:val="00612A86"/>
    <w:rsid w:val="00620007"/>
    <w:rsid w:val="00622CF2"/>
    <w:rsid w:val="00646055"/>
    <w:rsid w:val="0066386A"/>
    <w:rsid w:val="00666734"/>
    <w:rsid w:val="006D5632"/>
    <w:rsid w:val="006E766D"/>
    <w:rsid w:val="006F0701"/>
    <w:rsid w:val="006F3158"/>
    <w:rsid w:val="00701594"/>
    <w:rsid w:val="00714E00"/>
    <w:rsid w:val="00734C22"/>
    <w:rsid w:val="00760443"/>
    <w:rsid w:val="007715FE"/>
    <w:rsid w:val="007742B0"/>
    <w:rsid w:val="0077620D"/>
    <w:rsid w:val="0079371D"/>
    <w:rsid w:val="007943A6"/>
    <w:rsid w:val="0079739C"/>
    <w:rsid w:val="007B59D0"/>
    <w:rsid w:val="007D15CF"/>
    <w:rsid w:val="007D1873"/>
    <w:rsid w:val="007D1AED"/>
    <w:rsid w:val="007E4C54"/>
    <w:rsid w:val="007F1B7F"/>
    <w:rsid w:val="007F75DB"/>
    <w:rsid w:val="00822202"/>
    <w:rsid w:val="00826240"/>
    <w:rsid w:val="00832A51"/>
    <w:rsid w:val="0083779B"/>
    <w:rsid w:val="008479E5"/>
    <w:rsid w:val="008914B1"/>
    <w:rsid w:val="008C66F1"/>
    <w:rsid w:val="008D3FAF"/>
    <w:rsid w:val="00903EAE"/>
    <w:rsid w:val="0091073F"/>
    <w:rsid w:val="00922B2F"/>
    <w:rsid w:val="00936BE8"/>
    <w:rsid w:val="00961B04"/>
    <w:rsid w:val="0098556D"/>
    <w:rsid w:val="009935A3"/>
    <w:rsid w:val="009A5C37"/>
    <w:rsid w:val="009D4A0D"/>
    <w:rsid w:val="009E79FC"/>
    <w:rsid w:val="009F3973"/>
    <w:rsid w:val="009F457D"/>
    <w:rsid w:val="00A127CC"/>
    <w:rsid w:val="00A15431"/>
    <w:rsid w:val="00A40CC0"/>
    <w:rsid w:val="00A53171"/>
    <w:rsid w:val="00A6196C"/>
    <w:rsid w:val="00A65D5E"/>
    <w:rsid w:val="00A77755"/>
    <w:rsid w:val="00A82999"/>
    <w:rsid w:val="00A87ECE"/>
    <w:rsid w:val="00AA34C0"/>
    <w:rsid w:val="00AB241C"/>
    <w:rsid w:val="00AB25FF"/>
    <w:rsid w:val="00B11CB8"/>
    <w:rsid w:val="00B51B0A"/>
    <w:rsid w:val="00B677F4"/>
    <w:rsid w:val="00B9215C"/>
    <w:rsid w:val="00BA78A3"/>
    <w:rsid w:val="00BB2F25"/>
    <w:rsid w:val="00BB2F9D"/>
    <w:rsid w:val="00BB7925"/>
    <w:rsid w:val="00BD3C9C"/>
    <w:rsid w:val="00BD75A6"/>
    <w:rsid w:val="00BE7BB3"/>
    <w:rsid w:val="00C01546"/>
    <w:rsid w:val="00C207A1"/>
    <w:rsid w:val="00C240AA"/>
    <w:rsid w:val="00C32EB9"/>
    <w:rsid w:val="00C51AFC"/>
    <w:rsid w:val="00C524CB"/>
    <w:rsid w:val="00C657AA"/>
    <w:rsid w:val="00C67983"/>
    <w:rsid w:val="00C72798"/>
    <w:rsid w:val="00C86B1F"/>
    <w:rsid w:val="00C945C7"/>
    <w:rsid w:val="00CA6EA3"/>
    <w:rsid w:val="00D0066F"/>
    <w:rsid w:val="00D077FD"/>
    <w:rsid w:val="00D27C18"/>
    <w:rsid w:val="00D40FDB"/>
    <w:rsid w:val="00D43FAB"/>
    <w:rsid w:val="00D52F6A"/>
    <w:rsid w:val="00D55094"/>
    <w:rsid w:val="00D61C11"/>
    <w:rsid w:val="00D64D82"/>
    <w:rsid w:val="00D706B7"/>
    <w:rsid w:val="00DA54BB"/>
    <w:rsid w:val="00DB57F7"/>
    <w:rsid w:val="00DC7ED7"/>
    <w:rsid w:val="00DF4A62"/>
    <w:rsid w:val="00E05616"/>
    <w:rsid w:val="00E26E9E"/>
    <w:rsid w:val="00E415B1"/>
    <w:rsid w:val="00E417C3"/>
    <w:rsid w:val="00E45B88"/>
    <w:rsid w:val="00E62A85"/>
    <w:rsid w:val="00E96F10"/>
    <w:rsid w:val="00EB18CA"/>
    <w:rsid w:val="00EC0C10"/>
    <w:rsid w:val="00ED586C"/>
    <w:rsid w:val="00ED68F2"/>
    <w:rsid w:val="00F10819"/>
    <w:rsid w:val="00F2493D"/>
    <w:rsid w:val="00F27DBB"/>
    <w:rsid w:val="00F33AB7"/>
    <w:rsid w:val="00F44214"/>
    <w:rsid w:val="00F47664"/>
    <w:rsid w:val="00F774D1"/>
    <w:rsid w:val="00F8222D"/>
    <w:rsid w:val="00F9294C"/>
    <w:rsid w:val="00FC4467"/>
    <w:rsid w:val="00FD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87851"/>
  <w15:docId w15:val="{78CB8074-E4DD-4D86-A608-2815E3B7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270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D15CF"/>
    <w:pPr>
      <w:ind w:left="720"/>
      <w:contextualSpacing/>
    </w:pPr>
  </w:style>
  <w:style w:type="paragraph" w:customStyle="1" w:styleId="Default">
    <w:name w:val="Default"/>
    <w:rsid w:val="007F1B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F4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F457D"/>
    <w:rPr>
      <w:rFonts w:ascii="Tahoma" w:hAnsi="Tahoma" w:cs="Tahoma"/>
      <w:sz w:val="16"/>
      <w:szCs w:val="16"/>
    </w:rPr>
  </w:style>
  <w:style w:type="character" w:customStyle="1" w:styleId="CharStyle12">
    <w:name w:val="Char Style 12"/>
    <w:basedOn w:val="Predvolenpsmoodseku"/>
    <w:link w:val="Style11"/>
    <w:rsid w:val="00822202"/>
    <w:rPr>
      <w:sz w:val="21"/>
      <w:szCs w:val="21"/>
      <w:shd w:val="clear" w:color="auto" w:fill="FFFFFF"/>
    </w:rPr>
  </w:style>
  <w:style w:type="character" w:customStyle="1" w:styleId="CharStyle21">
    <w:name w:val="Char Style 21"/>
    <w:basedOn w:val="Predvolenpsmoodseku"/>
    <w:link w:val="Style20"/>
    <w:rsid w:val="00822202"/>
    <w:rPr>
      <w:rFonts w:ascii="Arial" w:eastAsia="Arial" w:hAnsi="Arial" w:cs="Arial"/>
      <w:b/>
      <w:bCs/>
      <w:shd w:val="clear" w:color="auto" w:fill="FFFFFF"/>
    </w:rPr>
  </w:style>
  <w:style w:type="character" w:customStyle="1" w:styleId="CharStyle24">
    <w:name w:val="Char Style 24"/>
    <w:basedOn w:val="Predvolenpsmoodseku"/>
    <w:link w:val="Style23"/>
    <w:rsid w:val="00822202"/>
    <w:rPr>
      <w:rFonts w:ascii="Arial" w:eastAsia="Arial" w:hAnsi="Arial" w:cs="Arial"/>
      <w:sz w:val="20"/>
      <w:szCs w:val="20"/>
      <w:shd w:val="clear" w:color="auto" w:fill="FFFFFF"/>
    </w:rPr>
  </w:style>
  <w:style w:type="character" w:customStyle="1" w:styleId="CharStyle28">
    <w:name w:val="Char Style 28"/>
    <w:basedOn w:val="CharStyle12"/>
    <w:rsid w:val="00822202"/>
    <w:rPr>
      <w:rFonts w:ascii="Arial" w:eastAsia="Arial" w:hAnsi="Arial" w:cs="Arial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sk-SK" w:eastAsia="sk-SK" w:bidi="sk-SK"/>
    </w:rPr>
  </w:style>
  <w:style w:type="character" w:customStyle="1" w:styleId="CharStyle29">
    <w:name w:val="Char Style 29"/>
    <w:basedOn w:val="CharStyle12"/>
    <w:rsid w:val="00822202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sk-SK" w:eastAsia="sk-SK" w:bidi="sk-SK"/>
    </w:rPr>
  </w:style>
  <w:style w:type="paragraph" w:customStyle="1" w:styleId="Style11">
    <w:name w:val="Style 11"/>
    <w:basedOn w:val="Normlny"/>
    <w:link w:val="CharStyle12"/>
    <w:rsid w:val="00822202"/>
    <w:pPr>
      <w:widowControl w:val="0"/>
      <w:shd w:val="clear" w:color="auto" w:fill="FFFFFF"/>
      <w:spacing w:before="260" w:after="260" w:line="254" w:lineRule="exact"/>
      <w:ind w:hanging="380"/>
      <w:jc w:val="both"/>
    </w:pPr>
    <w:rPr>
      <w:sz w:val="21"/>
      <w:szCs w:val="21"/>
    </w:rPr>
  </w:style>
  <w:style w:type="paragraph" w:customStyle="1" w:styleId="Style20">
    <w:name w:val="Style 20"/>
    <w:basedOn w:val="Normlny"/>
    <w:link w:val="CharStyle21"/>
    <w:rsid w:val="00822202"/>
    <w:pPr>
      <w:widowControl w:val="0"/>
      <w:shd w:val="clear" w:color="auto" w:fill="FFFFFF"/>
      <w:spacing w:after="0" w:line="246" w:lineRule="exact"/>
      <w:jc w:val="center"/>
    </w:pPr>
    <w:rPr>
      <w:rFonts w:ascii="Arial" w:eastAsia="Arial" w:hAnsi="Arial" w:cs="Arial"/>
      <w:b/>
      <w:bCs/>
    </w:rPr>
  </w:style>
  <w:style w:type="paragraph" w:customStyle="1" w:styleId="Style23">
    <w:name w:val="Style 23"/>
    <w:basedOn w:val="Normlny"/>
    <w:link w:val="CharStyle24"/>
    <w:rsid w:val="00822202"/>
    <w:pPr>
      <w:widowControl w:val="0"/>
      <w:shd w:val="clear" w:color="auto" w:fill="FFFFFF"/>
      <w:spacing w:after="0" w:line="224" w:lineRule="exact"/>
    </w:pPr>
    <w:rPr>
      <w:rFonts w:ascii="Arial" w:eastAsia="Arial" w:hAnsi="Arial" w:cs="Arial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ED5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D586C"/>
  </w:style>
  <w:style w:type="paragraph" w:styleId="Pta">
    <w:name w:val="footer"/>
    <w:basedOn w:val="Normlny"/>
    <w:link w:val="PtaChar"/>
    <w:uiPriority w:val="99"/>
    <w:unhideWhenUsed/>
    <w:rsid w:val="00ED5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D586C"/>
  </w:style>
  <w:style w:type="character" w:styleId="Hypertextovprepojenie">
    <w:name w:val="Hyperlink"/>
    <w:basedOn w:val="Predvolenpsmoodseku"/>
    <w:uiPriority w:val="99"/>
    <w:unhideWhenUsed/>
    <w:rsid w:val="002A2508"/>
    <w:rPr>
      <w:color w:val="0000FF" w:themeColor="hyperlink"/>
      <w:u w:val="single"/>
    </w:rPr>
  </w:style>
  <w:style w:type="paragraph" w:styleId="Bezriadkovania">
    <w:name w:val="No Spacing"/>
    <w:uiPriority w:val="1"/>
    <w:qFormat/>
    <w:rsid w:val="002A2508"/>
    <w:pPr>
      <w:spacing w:after="0" w:line="240" w:lineRule="auto"/>
    </w:pPr>
  </w:style>
  <w:style w:type="character" w:customStyle="1" w:styleId="Nadpis3Char">
    <w:name w:val="Nadpis 3 Char"/>
    <w:basedOn w:val="Predvolenpsmoodseku"/>
    <w:link w:val="Nadpis3"/>
    <w:uiPriority w:val="9"/>
    <w:rsid w:val="00270DF1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270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270DF1"/>
    <w:rPr>
      <w:i/>
      <w:iCs/>
    </w:rPr>
  </w:style>
  <w:style w:type="paragraph" w:styleId="Zkladntext">
    <w:name w:val="Body Text"/>
    <w:basedOn w:val="Normlny"/>
    <w:link w:val="ZkladntextChar"/>
    <w:semiHidden/>
    <w:unhideWhenUsed/>
    <w:rsid w:val="00ED68F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ED68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446AEC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446AEC"/>
  </w:style>
  <w:style w:type="table" w:styleId="Mriekatabuky">
    <w:name w:val="Table Grid"/>
    <w:basedOn w:val="Normlnatabuka"/>
    <w:uiPriority w:val="59"/>
    <w:rsid w:val="00776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E0561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66386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6386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6386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386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38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6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ort@raca.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D73C5-B870-4EEE-A855-FF3C1CD47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Porvaznik Marek</dc:creator>
  <cp:lastModifiedBy>Peter Semanco, Ing.</cp:lastModifiedBy>
  <cp:revision>2</cp:revision>
  <cp:lastPrinted>2019-11-11T14:11:00Z</cp:lastPrinted>
  <dcterms:created xsi:type="dcterms:W3CDTF">2025-02-12T09:53:00Z</dcterms:created>
  <dcterms:modified xsi:type="dcterms:W3CDTF">2025-02-12T09:53:00Z</dcterms:modified>
</cp:coreProperties>
</file>